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rFonts w:eastAsia="Times New Roman" w:cs="Arial" w:ascii="Arial" w:hAnsi="Arial"/>
          <w:color w:val="000000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 w:cs="Arial" w:ascii="Arial" w:hAnsi="Arial"/>
          <w:color w:val="000000"/>
          <w:lang w:eastAsia="pl-PL"/>
        </w:rPr>
        <w:t>Sławków 12.12.2017 r.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Miejski Ośrodek Pomocy Społecznej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ul. Kościelna 11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41-260 Sławków</w:t>
      </w:r>
    </w:p>
    <w:p>
      <w:pPr>
        <w:pStyle w:val="Normal"/>
        <w:spacing w:lineRule="atLeast" w:line="260"/>
        <w:ind w:left="709" w:hanging="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tLeast" w:line="260"/>
        <w:ind w:left="709" w:hanging="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tLeast" w:line="260"/>
        <w:ind w:left="709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Zaproszenie do składania ofert</w:t>
      </w:r>
    </w:p>
    <w:p>
      <w:pPr>
        <w:pStyle w:val="Normal"/>
        <w:spacing w:lineRule="atLeast" w:line="340"/>
        <w:ind w:firstLine="68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Miejski Ośrodek Pomocy Społecznej w Sławkowie zaprasza do złożenia oferty w ramach postępowania o udzielenie zamówienia na:</w:t>
      </w:r>
    </w:p>
    <w:p>
      <w:pPr>
        <w:pStyle w:val="Normal"/>
        <w:spacing w:lineRule="atLeast" w:line="340"/>
        <w:ind w:firstLine="68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Obsługę informatyczną Miejskiego Ośrodka Pomocy Społecznej w Sławkowie polegającą m. in. na:</w:t>
      </w:r>
    </w:p>
    <w:p>
      <w:pPr>
        <w:pStyle w:val="Normal"/>
        <w:tabs>
          <w:tab w:val="left" w:pos="1400" w:leader="none"/>
        </w:tabs>
        <w:spacing w:lineRule="atLeast" w:line="340"/>
        <w:ind w:left="1400" w:hanging="360"/>
        <w:jc w:val="both"/>
        <w:rPr/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>1.</w:t>
        <w:tab/>
        <w:t>Pełnieniu funkcji Administratora Bezpieczeństwa Informacji (ABI).</w:t>
      </w:r>
    </w:p>
    <w:p>
      <w:pPr>
        <w:pStyle w:val="Normal"/>
        <w:spacing w:lineRule="atLeast" w:line="340"/>
        <w:ind w:firstLine="162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 xml:space="preserve">Do zadań ABI MOPS Sławków należy 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m.in.: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14" w:hanging="357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1)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Sprawdzanie zgodności przetwarzania danych osobowych z przepisami o ochronie danych osobowych oraz opracowanie w tym zakresie sprawozdania dla Administratora Danych Osobowych;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14" w:hanging="357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2)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Nadzorowanie opracowania i aktualizowanie dokumentacji opisującej sposób przetwarzania danych wraz z środkami technicznymi i organizacyjnymi zapewniającymi ochronę przetwarzanych danych osobowych odpowiednią do zagrożeń oraz kategorii danych objętych ochroną oraz przestrzegania zasad w niej określonych;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14" w:hanging="357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3)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Zapoznanie osób upoważnionych do przetwarzania danych osobowych z przepisami o ochronie danych osobowych;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14" w:hanging="357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4)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Prowadzenie rejestru zbiorów danych przetwarzanych przez Administratora Danych Osobowych, zawierającego nazwę zbioru oraz informacje, o których mowa w art. 41 ust. 1 pkt. 2-4a i 7 ustawy z 29 sierpnia 1997 r. o ochronie danych osobowych ( Dz. U z 2016 r., poz. 922 ze zm.)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14" w:hanging="357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5)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Nadzorowanie procesu upoważnienia osoby do przetwarzania danych osobowych w stosownym, indywidualnym określonym zakresie;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6)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Współpraca z Administratorem Danych Osobowych w zakresie bezpieczeństwa procesów przetwarzania danych osobowych;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7)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Prowadzenie ewidencji osób upoważnionych do przetwarzania danych;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8)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Przygotowanie wniosków zgłoszeń rejestracyjnych i aktualizacyjnych oraz prowadzenie korespondencji z Generalnym Inspektorem Ochrony Danych Osobowych;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9)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Nadzorowanie udostępniania danych osobowych, odbiorcom danych i innym podmiotom;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10)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 xml:space="preserve">Nadzorowanie nowych procesów biznesowych i informatycznych oraz zmian </w:t>
        <w:br/>
        <w:t>w istniejącym zakresie prawidłowości przetwarzania danych osobowych;</w:t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tabs>
          <w:tab w:val="left" w:pos="1400" w:leader="none"/>
        </w:tabs>
        <w:spacing w:lineRule="atLeast" w:line="340"/>
        <w:ind w:left="1400" w:hanging="360"/>
        <w:jc w:val="both"/>
        <w:rPr/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>2.</w:t>
        <w:tab/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Pełnienie funkcji Administratora Systemów Informatycznych (ASI)</w:t>
      </w:r>
    </w:p>
    <w:p>
      <w:pPr>
        <w:pStyle w:val="Normal"/>
        <w:spacing w:lineRule="atLeast" w:line="340"/>
        <w:ind w:firstLine="162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 xml:space="preserve">Do zadań ASI MOPS Sławków należy 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m.in.: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14" w:hanging="357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1)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Zarządzanie systemami informatycznymi;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2)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Zapewnienie dostępności, integralności, rozliczalności i poufności danych osobowych przetwarzanych w lokalnym systemie informatycznym oraz serwerze;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3)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Przeciwdziałanie dostępowi osób niepowołanych do systemów informatycznych;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4)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Prowadzenie i raportowanie Administratorowi Danych Osobowych dokumentacji naruszeń bezpieczeństwa systemów informatycznych;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5)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Odpowiedzialność za poprawne działanie systemów informatycznych, nadzorowanie wykonywanych napraw, prac konserwacyjnych komputerów, terminali mobilnych i innych urządzeń mających wpływ na bezpieczeństwo danych osobowych;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6)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Współdziałanie z Administratorem Danych Osobowych;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7)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Zarządzanie aplikacjami przetwarzającymi dane osobowe w systemach informatycznych;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8)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Definiowanie użytkowników, przydzielanie identyfikatora i hasła do systemów informatycznych, przydzielanie, modyfikowanie uprawnień, wyrejestrowuje użytkowników;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9)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Nadzorowanie mechanizmów uwierzytelniania użytkowników oraz kontroli dostępu do aplikacji w systemach informatycznych;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10)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Prowadzenie dokumentacji naruszeń bezpieczeństwa w lokalnych systemach informatycznych oraz w serwerach;</w:t>
      </w:r>
    </w:p>
    <w:p>
      <w:pPr>
        <w:pStyle w:val="Normal"/>
        <w:tabs>
          <w:tab w:val="left" w:pos="0" w:leader="none"/>
        </w:tabs>
        <w:spacing w:lineRule="atLeast" w:line="260" w:before="120" w:after="0"/>
        <w:ind w:left="720" w:hanging="360"/>
        <w:contextualSpacing/>
        <w:jc w:val="both"/>
        <w:rPr/>
      </w:pPr>
      <w:r>
        <w:rPr>
          <w:rFonts w:eastAsia="Symbol" w:cs="Arial" w:ascii="Arial" w:hAnsi="Arial"/>
          <w:color w:val="00000A"/>
          <w:lang w:eastAsia="pl-PL"/>
        </w:rPr>
        <w:t>11)</w:t>
        <w:tab/>
        <w:t xml:space="preserve"> </w:t>
      </w:r>
      <w:r>
        <w:rPr>
          <w:rFonts w:eastAsia="Times New Roman" w:cs="Arial" w:ascii="Arial" w:hAnsi="Arial"/>
          <w:color w:val="00000A"/>
          <w:lang w:eastAsia="pl-PL"/>
        </w:rPr>
        <w:t>Zarządzanie licencjami do systemów i programów.</w:t>
      </w:r>
    </w:p>
    <w:p>
      <w:pPr>
        <w:pStyle w:val="Normal"/>
        <w:spacing w:lineRule="atLeast" w:line="340"/>
        <w:ind w:firstLine="68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tLeast" w:line="340"/>
        <w:ind w:firstLine="68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Dodatkowe zadania ASI w MOPS Sławków to: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Administracja, konfiguracja i naprawa serwerów z systemami operacyjnymi: MS WINDOWS Server 2008/2012, LINUX;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Antywirusowe zabezpieczanie komputerów;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Monitorowanie, migracja, wymiana, naprawa, konfiguracja i administrowanie serwerami domeny Windows Active Directory (kontroler domeny AD primary, secondary);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Sporządzanie kopii zapasowej i archiwizacja danych, serwerów, wirtualnych maszyn, programów na lokalnych systemach informatycznych użytkowników;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 xml:space="preserve">Instalacja, konfiguracja, aktualizacja programu m.in.: </w:t>
      </w:r>
      <w:r>
        <w:rPr>
          <w:rFonts w:eastAsia="Times New Roman" w:cs="Arial" w:ascii="Arial" w:hAnsi="Arial"/>
          <w:bCs/>
          <w:color w:val="000000"/>
          <w:lang w:eastAsia="pl-PL"/>
        </w:rPr>
        <w:t xml:space="preserve">AMAZIS, NEMEZIS, IZYDA, </w:t>
      </w:r>
      <w:r>
        <w:rPr>
          <w:rFonts w:eastAsia="SimSun" w:cs="Arial" w:ascii="Arial" w:hAnsi="Arial"/>
          <w:bCs/>
          <w:color w:val="000000"/>
          <w:lang w:eastAsia="zh-CN"/>
        </w:rPr>
        <w:t>EMPATIA</w:t>
      </w:r>
      <w:r>
        <w:rPr>
          <w:rFonts w:eastAsia="Times New Roman" w:cs="Arial" w:ascii="Arial" w:hAnsi="Arial"/>
          <w:bCs/>
          <w:color w:val="000000"/>
          <w:lang w:eastAsia="pl-PL"/>
        </w:rPr>
        <w:t xml:space="preserve"> TTPomoc, AgemaFK, Kadry i Płace (Korelacja), </w:t>
      </w:r>
      <w:r>
        <w:rPr>
          <w:rFonts w:eastAsia="SimSun" w:cs="Arial" w:ascii="Arial" w:hAnsi="Arial"/>
          <w:bCs/>
          <w:color w:val="000000"/>
          <w:lang w:eastAsia="zh-CN"/>
        </w:rPr>
        <w:t>PŁATNIK;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Administrowanie - biuletynem informacji publicznej, elektroniczną skrytką podawczą ePUAP, użytkownikami w oprogramowaniu SEPI, użytkownikami / certyfikatami w panelu MZT na potrzeby terminali mobilnych (wywiady środowiskowe);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Przenoszenie bazy danych programów pomiędzy wirtualnymi maszynami;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Synchronizacja danych serwerów;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Konfigurowanie serwisów instalacji baz danych Microsoft SQL;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Konfiguracja bram bezpieczeństwa internetowego UTM IDS IPS;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Naprawa systemów operacyjnych MS Windows, LINUX lokalnie instalowanych na systemach informatycznych użytkowników oraz na serwerach;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Wirtualizacja serwerów WMware ESXi, Citrix XENserver, MS Hyper-V;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Kontrolowanie zasilania awaryjnego UPS na stanowiskach;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Konfigurowanie zdalnego dostępu VPN do zasobów informatycznych;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Konfigurowanie sprzętowej i programowej zapory sieciowe – firewall;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Monitorowanie pracy serwerów i usług sieciowych;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Naprawy i konfiguracja macierzy dyskowych RAID;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Instalacja i konfiguracja serwerów PROXY Squid;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Konfiguracja serwerów aktualizacji systemów Windows – WSUS;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Instalacja i konfiguracja serwerów terminali RDP;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Konfigurowanie serwerów DNS, WINS, DHCP;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Administrowanie siecią WAN, LAN, WLAN;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Konfiguracja szyfrowanych sieci VPN;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Testowanie i audytowanie bezpieczeństwa;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Usprawnienia wysokiej dostępności i wydajności sieci teleinformatycznych;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SimSun" w:cs="Arial" w:ascii="Arial" w:hAnsi="Arial"/>
          <w:bCs/>
          <w:color w:val="000000"/>
          <w:lang w:eastAsia="zh-CN"/>
        </w:rPr>
        <w:t>Usprawnienia wysokiej dostępności i wydajności systemów sygnalizacji włamania i napadu;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SimSun" w:cs="Arial" w:ascii="Arial" w:hAnsi="Arial"/>
          <w:bCs/>
          <w:color w:val="000000"/>
          <w:lang w:eastAsia="zh-CN"/>
        </w:rPr>
        <w:t>Instalacja systemów informatycznych;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Doradztwo w sprawach informatyzacji jednostki,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440" w:hanging="360"/>
        <w:jc w:val="both"/>
        <w:rPr/>
      </w:pPr>
      <w:r>
        <w:rPr>
          <w:rFonts w:eastAsia="Times New Roman" w:cs="Arial" w:ascii="Arial" w:hAnsi="Arial"/>
          <w:color w:val="000000"/>
          <w:lang w:eastAsia="pl-PL"/>
        </w:rPr>
        <w:t>Pomoc w zakupach sprzętu komputerowego i elektronicznego.</w:t>
      </w:r>
    </w:p>
    <w:p>
      <w:pPr>
        <w:pStyle w:val="Normal"/>
        <w:spacing w:lineRule="atLeast" w:line="340"/>
        <w:ind w:firstLine="680"/>
        <w:jc w:val="both"/>
        <w:rPr/>
      </w:pPr>
      <w:r>
        <w:rPr>
          <w:rFonts w:eastAsia="Times New Roman" w:cs="Arial" w:ascii="Arial" w:hAnsi="Arial"/>
          <w:color w:val="000000"/>
          <w:lang w:eastAsia="pl-PL"/>
        </w:rPr>
        <w:t xml:space="preserve">Zamawiający informuje jednocześnie, że zamówienie zostanie udzielone Wykonawcy, który zaoferuje najniższą cenę. Wykonawca może zaproponować tylko jedną cenę i nie może jej zmienić po złożeniu oferty z zastrzeżeniem art. 91 ust. 5 i 6 ustawy Prawo Zamówień Publicznych (tekst jednolity Dz. z 2017 r. poz. 1579 ze zm.). Ewentualne negocjacje ceny  będą prowadzone.  </w:t>
      </w:r>
    </w:p>
    <w:p>
      <w:pPr>
        <w:pStyle w:val="Normal"/>
        <w:spacing w:lineRule="atLeast" w:line="340"/>
        <w:jc w:val="both"/>
        <w:rPr/>
      </w:pP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 xml:space="preserve">Oferta winna być złożona do dnia </w:t>
      </w:r>
      <w:r>
        <w:rPr>
          <w:rFonts w:eastAsia="Times New Roman" w:cs="Arial" w:ascii="Arial" w:hAnsi="Arial"/>
          <w:b/>
          <w:color w:val="000000"/>
          <w:lang w:eastAsia="pl-PL"/>
        </w:rPr>
        <w:t>27.12.2017 r.</w:t>
      </w:r>
      <w:r>
        <w:rPr>
          <w:rFonts w:eastAsia="Times New Roman" w:cs="Arial" w:ascii="Arial" w:hAnsi="Arial"/>
          <w:color w:val="000000"/>
          <w:lang w:eastAsia="pl-PL"/>
        </w:rPr>
        <w:t xml:space="preserve">  do godz. </w:t>
      </w:r>
      <w:r>
        <w:rPr>
          <w:rFonts w:eastAsia="Times New Roman" w:cs="Arial" w:ascii="Arial" w:hAnsi="Arial"/>
          <w:b/>
          <w:color w:val="000000"/>
          <w:lang w:eastAsia="pl-PL"/>
        </w:rPr>
        <w:t xml:space="preserve">15 </w:t>
      </w:r>
      <w:r>
        <w:rPr>
          <w:rFonts w:eastAsia="Times New Roman" w:cs="Arial" w:ascii="Arial" w:hAnsi="Arial"/>
          <w:b/>
          <w:color w:val="000000"/>
          <w:vertAlign w:val="superscript"/>
          <w:lang w:eastAsia="pl-PL"/>
        </w:rPr>
        <w:t>00</w:t>
      </w:r>
      <w:r>
        <w:rPr>
          <w:rFonts w:eastAsia="Times New Roman" w:cs="Arial" w:ascii="Arial" w:hAnsi="Arial"/>
          <w:color w:val="000000"/>
          <w:vertAlign w:val="superscript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 xml:space="preserve">w siedzibie: </w:t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>Miejskiego Ośrodka Pomocy Społecznej, ul. Kościelna 11, 41 – 260 Sławków</w:t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w zaklejonych kopertach z dopiskiem: </w:t>
      </w:r>
      <w:r>
        <w:rPr>
          <w:rFonts w:eastAsia="Times New Roman" w:cs="Arial" w:ascii="Arial" w:hAnsi="Arial"/>
          <w:b/>
          <w:color w:val="000000"/>
          <w:lang w:eastAsia="pl-PL"/>
        </w:rPr>
        <w:t>„</w:t>
      </w:r>
      <w:r>
        <w:rPr>
          <w:rFonts w:eastAsia="Times New Roman" w:cs="Arial" w:ascii="Arial" w:hAnsi="Arial"/>
          <w:b/>
          <w:i/>
          <w:color w:val="000000"/>
          <w:lang w:eastAsia="pl-PL"/>
        </w:rPr>
        <w:t>oferta – obsługa informatyczna</w:t>
      </w:r>
      <w:r>
        <w:rPr>
          <w:rFonts w:eastAsia="Times New Roman" w:cs="Arial" w:ascii="Arial" w:hAnsi="Arial"/>
          <w:b/>
          <w:color w:val="000000"/>
          <w:lang w:eastAsia="pl-PL"/>
        </w:rPr>
        <w:t>”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 xml:space="preserve">Zamawiający bierze pod uwagę datę wpływu oferty do Ośrodka. 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>Oświadczenia i dokumenty wymagane:</w:t>
      </w:r>
    </w:p>
    <w:p>
      <w:pPr>
        <w:pStyle w:val="Normal"/>
        <w:tabs>
          <w:tab w:val="left" w:pos="720" w:leader="none"/>
        </w:tabs>
        <w:spacing w:lineRule="auto" w:line="240"/>
        <w:ind w:left="720" w:hanging="360"/>
        <w:jc w:val="both"/>
        <w:rPr/>
      </w:pPr>
      <w:r>
        <w:rPr>
          <w:rFonts w:eastAsia="Tahoma" w:cs="Arial" w:ascii="Arial" w:hAnsi="Arial"/>
          <w:bCs/>
          <w:iCs/>
          <w:color w:val="000000"/>
          <w:lang w:eastAsia="pl-PL"/>
        </w:rPr>
        <w:t>1)</w:t>
        <w:tab/>
        <w:t xml:space="preserve"> </w:t>
      </w:r>
      <w:r>
        <w:rPr>
          <w:rFonts w:eastAsia="Times New Roman" w:cs="Arial" w:ascii="Arial" w:hAnsi="Arial"/>
          <w:bCs/>
          <w:iCs/>
          <w:color w:val="000000"/>
          <w:lang w:eastAsia="pl-PL"/>
        </w:rPr>
        <w:t>Pisemna oferta zawierająca: cenę brutto za jeden miesiąc obsługi informatycznej;</w:t>
      </w:r>
    </w:p>
    <w:p>
      <w:pPr>
        <w:pStyle w:val="Normal"/>
        <w:tabs>
          <w:tab w:val="left" w:pos="720" w:leader="none"/>
        </w:tabs>
        <w:spacing w:lineRule="auto" w:line="240"/>
        <w:ind w:left="720" w:hanging="360"/>
        <w:jc w:val="both"/>
        <w:rPr/>
      </w:pPr>
      <w:r>
        <w:rPr>
          <w:rFonts w:eastAsia="Tahoma" w:cs="Arial" w:ascii="Arial" w:hAnsi="Arial"/>
          <w:bCs/>
          <w:iCs/>
          <w:color w:val="000000"/>
          <w:lang w:eastAsia="pl-PL"/>
        </w:rPr>
        <w:t>2)</w:t>
        <w:tab/>
        <w:t xml:space="preserve"> </w:t>
      </w:r>
      <w:r>
        <w:rPr>
          <w:rFonts w:eastAsia="Times New Roman" w:cs="Arial" w:ascii="Arial" w:hAnsi="Arial"/>
          <w:bCs/>
          <w:iCs/>
          <w:color w:val="000000"/>
          <w:lang w:eastAsia="pl-PL"/>
        </w:rPr>
        <w:t>Potwierdzenie kwalifikacji zawodowych z zakresu informatyki w administracji publicznej;</w:t>
      </w:r>
    </w:p>
    <w:p>
      <w:pPr>
        <w:sectPr>
          <w:type w:val="nextPage"/>
          <w:pgSz w:w="12240" w:h="15840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720" w:leader="none"/>
        </w:tabs>
        <w:spacing w:lineRule="auto" w:line="240"/>
        <w:ind w:left="720" w:hanging="360"/>
        <w:jc w:val="both"/>
        <w:rPr/>
      </w:pPr>
      <w:r>
        <w:rPr>
          <w:rFonts w:eastAsia="Tahoma" w:cs="Arial" w:ascii="Arial" w:hAnsi="Arial"/>
          <w:bCs/>
          <w:iCs/>
          <w:color w:val="000000"/>
          <w:lang w:eastAsia="pl-PL"/>
        </w:rPr>
        <w:t>3)</w:t>
        <w:tab/>
        <w:t xml:space="preserve"> </w:t>
      </w:r>
      <w:r>
        <w:rPr>
          <w:rFonts w:eastAsia="Times New Roman" w:cs="Arial" w:ascii="Arial" w:hAnsi="Arial"/>
          <w:bCs/>
          <w:iCs/>
          <w:color w:val="000000"/>
          <w:lang w:eastAsia="pl-PL"/>
        </w:rPr>
        <w:t>Wpis na listę kwalifikowanych pracowników zabezpieczenia technicznego.</w:t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Informacje o sposobie porozumiewania się Zamawiającego z Wykonawcą:                                                                                                    </w:t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1. Telefonicznie: 032/ 2608228 w dni robocze w godzinach od 7</w:t>
      </w:r>
      <w:r>
        <w:rPr>
          <w:rFonts w:eastAsia="Times New Roman" w:cs="Arial" w:ascii="Arial" w:hAnsi="Arial"/>
          <w:b/>
          <w:color w:val="000000"/>
          <w:vertAlign w:val="superscript"/>
          <w:lang w:eastAsia="pl-PL"/>
        </w:rPr>
        <w:t>00</w:t>
      </w:r>
      <w:r>
        <w:rPr>
          <w:rFonts w:eastAsia="Times New Roman" w:cs="Arial" w:ascii="Arial" w:hAnsi="Arial"/>
          <w:b/>
          <w:color w:val="000000"/>
          <w:lang w:eastAsia="pl-PL"/>
        </w:rPr>
        <w:t xml:space="preserve"> do 15</w:t>
      </w:r>
      <w:r>
        <w:rPr>
          <w:rFonts w:eastAsia="Times New Roman" w:cs="Arial" w:ascii="Arial" w:hAnsi="Arial"/>
          <w:b/>
          <w:color w:val="000000"/>
          <w:vertAlign w:val="superscript"/>
          <w:lang w:eastAsia="pl-PL"/>
        </w:rPr>
        <w:t>00</w:t>
      </w:r>
      <w:r>
        <w:rPr>
          <w:rFonts w:eastAsia="Times New Roman" w:cs="Arial" w:ascii="Arial" w:hAnsi="Arial"/>
          <w:color w:val="000000"/>
          <w:lang w:eastAsia="pl-PL"/>
        </w:rPr>
        <w:t xml:space="preserve">                                         </w:t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Osobą uprawnioną ze strony Zamawiającego do porozumiewania się z Wykonawcą jest:           </w:t>
      </w:r>
    </w:p>
    <w:p>
      <w:pPr>
        <w:pStyle w:val="Normal"/>
        <w:spacing w:lineRule="atLeast" w:line="340"/>
        <w:jc w:val="both"/>
        <w:rPr/>
      </w:pP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>Pan/Pani</w:t>
      </w:r>
      <w:r>
        <w:rPr>
          <w:rFonts w:eastAsia="Times New Roman" w:cs="Arial" w:ascii="Arial" w:hAnsi="Arial"/>
          <w:b/>
          <w:i/>
          <w:color w:val="000000"/>
          <w:lang w:eastAsia="pl-PL"/>
        </w:rPr>
        <w:t xml:space="preserve">:   </w:t>
      </w:r>
      <w:r>
        <w:rPr>
          <w:rFonts w:eastAsia="Times New Roman" w:cs="Arial" w:ascii="Arial" w:hAnsi="Arial"/>
          <w:b/>
          <w:color w:val="000000"/>
          <w:lang w:eastAsia="pl-PL"/>
        </w:rPr>
        <w:t>Kierownik MOPS Pani Anna Żołędzka</w:t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/>
          <w:iCs/>
          <w:color w:val="000000"/>
          <w:lang w:eastAsia="pl-PL"/>
        </w:rPr>
        <w:t xml:space="preserve">  </w:t>
      </w:r>
      <w:r>
        <w:rPr>
          <w:rFonts w:eastAsia="Times New Roman" w:cs="Arial" w:ascii="Arial" w:hAnsi="Arial"/>
          <w:color w:val="000000"/>
          <w:lang w:eastAsia="pl-PL"/>
        </w:rPr>
        <w:t xml:space="preserve">tel.: </w:t>
      </w:r>
      <w:r>
        <w:rPr>
          <w:rFonts w:eastAsia="Times New Roman" w:cs="Arial" w:ascii="Arial" w:hAnsi="Arial"/>
          <w:b/>
          <w:color w:val="000000"/>
          <w:lang w:eastAsia="pl-PL"/>
        </w:rPr>
        <w:t>032/ 2608228</w:t>
      </w:r>
      <w:r>
        <w:rPr>
          <w:rFonts w:eastAsia="Times New Roman" w:cs="Arial" w:ascii="Arial" w:hAnsi="Arial"/>
          <w:b/>
          <w:iCs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/>
          <w:iCs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 xml:space="preserve">fax:   </w:t>
      </w:r>
      <w:r>
        <w:rPr>
          <w:rFonts w:eastAsia="Times New Roman" w:cs="Arial" w:ascii="Arial" w:hAnsi="Arial"/>
          <w:i/>
          <w:color w:val="000000"/>
          <w:lang w:eastAsia="pl-PL"/>
        </w:rPr>
        <w:t>j.w</w:t>
      </w:r>
      <w:r>
        <w:rPr>
          <w:rFonts w:eastAsia="Times New Roman" w:cs="Arial" w:ascii="Arial" w:hAnsi="Arial"/>
          <w:b/>
          <w:i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tLeast" w:line="340"/>
        <w:jc w:val="both"/>
        <w:rPr/>
      </w:pP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 xml:space="preserve">e- mail: mops@mops.slawkow.pl     </w:t>
      </w:r>
    </w:p>
    <w:p>
      <w:pPr>
        <w:pStyle w:val="Normal"/>
        <w:spacing w:lineRule="atLeast" w:line="340"/>
        <w:jc w:val="both"/>
        <w:rPr/>
      </w:pPr>
      <w:r>
        <w:rPr>
          <w:rFonts w:eastAsia="Times New Roman" w:cs="Arial" w:ascii="Arial" w:hAnsi="Arial"/>
          <w:color w:val="000000"/>
          <w:lang w:eastAsia="pl-PL"/>
        </w:rPr>
        <w:tab/>
        <w:t xml:space="preserve">  azoledzka@mops.slawkow.pl   </w:t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tLeast" w:line="3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tLeast" w:line="340"/>
        <w:jc w:val="both"/>
        <w:rPr/>
      </w:pPr>
      <w:r>
        <w:rPr>
          <w:rFonts w:eastAsia="Times New Roman" w:cs="Arial" w:ascii="Arial" w:hAnsi="Arial"/>
          <w:color w:val="000000"/>
          <w:lang w:eastAsia="pl-PL"/>
        </w:rPr>
        <w:tab/>
        <w:tab/>
        <w:tab/>
        <w:tab/>
        <w:tab/>
        <w:tab/>
        <w:tab/>
        <w:tab/>
        <w:t xml:space="preserve">  Kierownik Miejskiego Ośrodka</w:t>
      </w:r>
    </w:p>
    <w:p>
      <w:pPr>
        <w:pStyle w:val="Normal"/>
        <w:spacing w:lineRule="atLeast" w:line="340"/>
        <w:jc w:val="both"/>
        <w:rPr/>
      </w:pPr>
      <w:r>
        <w:rPr>
          <w:rFonts w:eastAsia="Times New Roman" w:cs="Arial" w:ascii="Arial" w:hAnsi="Arial"/>
          <w:color w:val="000000"/>
          <w:lang w:eastAsia="pl-PL"/>
        </w:rPr>
        <w:tab/>
        <w:tab/>
        <w:tab/>
        <w:tab/>
        <w:tab/>
        <w:tab/>
        <w:tab/>
        <w:tab/>
        <w:t>Pomocy Społecznej w Sławkowie</w:t>
      </w:r>
    </w:p>
    <w:p>
      <w:pPr>
        <w:pStyle w:val="Normal"/>
        <w:spacing w:lineRule="atLeast" w:line="340"/>
        <w:jc w:val="both"/>
        <w:rPr/>
      </w:pPr>
      <w:r>
        <w:rPr>
          <w:rFonts w:eastAsia="Times New Roman" w:cs="Arial" w:ascii="Arial" w:hAnsi="Arial"/>
          <w:color w:val="000000"/>
          <w:lang w:eastAsia="pl-PL"/>
        </w:rPr>
        <w:tab/>
        <w:tab/>
        <w:tab/>
        <w:tab/>
        <w:tab/>
        <w:tab/>
        <w:tab/>
        <w:tab/>
        <w:tab/>
        <w:t xml:space="preserve">Anna  Żołędzka                                             </w:t>
      </w:r>
    </w:p>
    <w:p>
      <w:pPr>
        <w:pStyle w:val="Normal"/>
        <w:spacing w:lineRule="atLeast" w:line="2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tLeast" w:line="2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   </w:t>
      </w:r>
      <w:r>
        <w:rPr>
          <w:rFonts w:eastAsia="Times New Roman" w:cs="Arial" w:ascii="Arial" w:hAnsi="Arial"/>
          <w:color w:val="00000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spacing w:lineRule="atLeast" w:line="260"/>
        <w:ind w:left="5664" w:hanging="0"/>
        <w:jc w:val="both"/>
        <w:rPr/>
      </w:pPr>
      <w:r>
        <w:rPr>
          <w:rFonts w:eastAsia="Times New Roman" w:cs="Arial" w:ascii="Arial" w:hAnsi="Arial"/>
          <w:color w:val="000000"/>
          <w:lang w:eastAsia="pl-PL"/>
        </w:rPr>
        <w:t xml:space="preserve">  </w:t>
      </w:r>
    </w:p>
    <w:p>
      <w:pPr>
        <w:pStyle w:val="Normal"/>
        <w:spacing w:lineRule="atLeast" w:line="260"/>
        <w:ind w:left="5664" w:hanging="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tLeast" w:line="260"/>
        <w:ind w:left="5664" w:hanging="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lineRule="atLeast" w:line="260"/>
        <w:ind w:left="709" w:hanging="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e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81288"/>
    <w:rPr>
      <w:b/>
      <w:bCs/>
    </w:rPr>
  </w:style>
  <w:style w:type="character" w:styleId="Tytul" w:customStyle="1">
    <w:name w:val="tytul"/>
    <w:basedOn w:val="DefaultParagraphFont"/>
    <w:qFormat/>
    <w:rsid w:val="00781288"/>
    <w:rPr/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cs="Wingdings"/>
      <w:sz w:val="20"/>
    </w:rPr>
  </w:style>
  <w:style w:type="character" w:styleId="ListLabel11">
    <w:name w:val="ListLabel 11"/>
    <w:qFormat/>
    <w:rPr>
      <w:rFonts w:cs="Wingdings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cxsppierwsze" w:customStyle="1">
    <w:name w:val="listparagraphcxsppierwsze"/>
    <w:basedOn w:val="Normal"/>
    <w:qFormat/>
    <w:rsid w:val="00781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cxspdrugie" w:customStyle="1">
    <w:name w:val="listparagraphcxspdrugie"/>
    <w:basedOn w:val="Normal"/>
    <w:qFormat/>
    <w:rsid w:val="00781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cxspnazwisko" w:customStyle="1">
    <w:name w:val="listparagraphcxspnazwisko"/>
    <w:basedOn w:val="Normal"/>
    <w:qFormat/>
    <w:rsid w:val="007812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LibreOffice/5.3.0.3$Windows_x86 LibreOffice_project/7074905676c47b82bbcfbea1aeefc84afe1c50e1</Application>
  <Pages>4</Pages>
  <Words>849</Words>
  <Characters>6059</Characters>
  <CharactersWithSpaces>7538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2016-12-13T14:11:00Z</dcterms:created>
  <dc:creator>mparadowska</dc:creator>
  <dc:description/>
  <dc:language>pl-PL</dc:language>
  <cp:lastModifiedBy/>
  <cp:lastPrinted>2017-12-12T13:33:43Z</cp:lastPrinted>
  <dcterms:modified xsi:type="dcterms:W3CDTF">2017-12-12T13:51:55Z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