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4045A" w14:textId="28BD7A4D" w:rsidR="004632CB" w:rsidRDefault="004632CB" w:rsidP="004632CB">
      <w:pPr>
        <w:pStyle w:val="Firstlineindent"/>
        <w:ind w:left="4942" w:firstLine="0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Zarządzenie Nr B/</w:t>
      </w:r>
      <w:r w:rsidR="00644DC7">
        <w:rPr>
          <w:rFonts w:ascii="Calibri" w:hAnsi="Calibri"/>
          <w:b/>
          <w:bCs/>
          <w:sz w:val="22"/>
          <w:szCs w:val="22"/>
        </w:rPr>
        <w:t>8</w:t>
      </w:r>
      <w:r>
        <w:rPr>
          <w:rFonts w:ascii="Calibri" w:hAnsi="Calibri"/>
          <w:b/>
          <w:bCs/>
          <w:sz w:val="22"/>
          <w:szCs w:val="22"/>
        </w:rPr>
        <w:t>/202</w:t>
      </w:r>
      <w:r w:rsidR="005D612F">
        <w:rPr>
          <w:rFonts w:ascii="Calibri" w:hAnsi="Calibri"/>
          <w:b/>
          <w:bCs/>
          <w:sz w:val="22"/>
          <w:szCs w:val="22"/>
        </w:rPr>
        <w:t>1</w:t>
      </w:r>
    </w:p>
    <w:p w14:paraId="3D77B58E" w14:textId="77777777" w:rsidR="004632CB" w:rsidRDefault="004632CB" w:rsidP="004632CB">
      <w:pPr>
        <w:pStyle w:val="Standard"/>
        <w:spacing w:line="276" w:lineRule="auto"/>
        <w:ind w:left="9178" w:firstLine="709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47CDFA7" w14:textId="77777777" w:rsidR="004632CB" w:rsidRDefault="004632CB" w:rsidP="004632CB">
      <w:pPr>
        <w:pStyle w:val="Textbodyindent"/>
        <w:ind w:left="0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359CE60E" w14:textId="77777777" w:rsidR="004632CB" w:rsidRDefault="004632CB" w:rsidP="004632CB">
      <w:pPr>
        <w:pStyle w:val="Standard"/>
        <w:spacing w:line="276" w:lineRule="auto"/>
        <w:ind w:left="5648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5F327F80" w14:textId="77777777" w:rsidR="004632CB" w:rsidRDefault="004632CB" w:rsidP="004632CB">
      <w:pPr>
        <w:pStyle w:val="Textbodyindent"/>
        <w:ind w:left="4942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Pomocy Społecznej w Sławkowie</w:t>
      </w:r>
    </w:p>
    <w:p w14:paraId="2F52383A" w14:textId="77777777" w:rsidR="004632CB" w:rsidRDefault="004632CB" w:rsidP="004632CB">
      <w:pPr>
        <w:pStyle w:val="Standard"/>
        <w:spacing w:line="276" w:lineRule="auto"/>
        <w:ind w:left="5648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043E40A" w14:textId="3454959F" w:rsidR="004632CB" w:rsidRDefault="004632CB" w:rsidP="004632CB">
      <w:pPr>
        <w:pStyle w:val="Textbodyindent"/>
        <w:ind w:left="4942"/>
      </w:pPr>
      <w:r>
        <w:rPr>
          <w:rFonts w:ascii="Calibri" w:eastAsia="Lucida Sans Unicode" w:hAnsi="Calibri" w:cs="Calibri"/>
          <w:b/>
          <w:bCs/>
          <w:sz w:val="22"/>
          <w:szCs w:val="22"/>
        </w:rPr>
        <w:t xml:space="preserve">z dnia </w:t>
      </w:r>
      <w:r w:rsidR="00644DC7">
        <w:rPr>
          <w:rFonts w:ascii="Calibri" w:eastAsia="Lucida Sans Unicode" w:hAnsi="Calibri" w:cs="Calibri"/>
          <w:b/>
          <w:bCs/>
          <w:sz w:val="22"/>
          <w:szCs w:val="22"/>
        </w:rPr>
        <w:t>06/09</w:t>
      </w:r>
      <w:r w:rsidR="00AA3651">
        <w:rPr>
          <w:rFonts w:ascii="Calibri" w:eastAsia="Lucida Sans Unicode" w:hAnsi="Calibri" w:cs="Calibri"/>
          <w:b/>
          <w:bCs/>
          <w:sz w:val="22"/>
          <w:szCs w:val="22"/>
        </w:rPr>
        <w:t>/2021</w:t>
      </w:r>
    </w:p>
    <w:p w14:paraId="478FF460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789EEF2C" w14:textId="77777777" w:rsidR="004632CB" w:rsidRDefault="004632CB" w:rsidP="004632CB">
      <w:pPr>
        <w:pStyle w:val="Standard"/>
        <w:spacing w:line="276" w:lineRule="auto"/>
        <w:ind w:left="2127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44A7395" w14:textId="77777777" w:rsidR="004632CB" w:rsidRDefault="004632CB" w:rsidP="004632CB">
      <w:pPr>
        <w:pStyle w:val="Standard"/>
        <w:spacing w:line="276" w:lineRule="auto"/>
        <w:ind w:left="2127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740D3B3" w14:textId="77777777" w:rsidR="004632CB" w:rsidRDefault="004632CB" w:rsidP="004632CB">
      <w:pPr>
        <w:pStyle w:val="Firstlineinden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sprawie: dokonywania zmian w planie finansowym polegającym na dokonaniu przeniesień planowanych wydatków</w:t>
      </w:r>
    </w:p>
    <w:p w14:paraId="4D065930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7985424" w14:textId="030DDC8B" w:rsidR="004632CB" w:rsidRDefault="004632CB" w:rsidP="00EA0925">
      <w:pPr>
        <w:pStyle w:val="Firstlineindent"/>
        <w:ind w:firstLine="708"/>
        <w:jc w:val="both"/>
      </w:pPr>
      <w:r>
        <w:rPr>
          <w:rFonts w:ascii="Calibri" w:eastAsia="Lucida Sans Unicode" w:hAnsi="Calibri" w:cs="Calibri"/>
          <w:sz w:val="22"/>
          <w:szCs w:val="22"/>
        </w:rPr>
        <w:t>Na podstawie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Zarządzenia nr RZ-1/2021 Burmistrza Miasta Sławkowa z dnia 4 stycznia 2021                                   w sprawie przekazania kierownikom jednostek organizacyjnych Gminy Sławków uprawnień                                     do dokonywania przeniesień planowanych wydatków w planach finansowych na 2021 rok, </w:t>
      </w:r>
      <w:r>
        <w:rPr>
          <w:rFonts w:ascii="Calibri" w:eastAsia="Lucida Sans Unicode" w:hAnsi="Calibri" w:cs="Calibri"/>
          <w:sz w:val="22"/>
          <w:szCs w:val="22"/>
        </w:rPr>
        <w:t xml:space="preserve"> Art. 258 ust. 2 ustawy z dnia 27 sierpnia 2009r. O finansach publicznych (Dz. U.</w:t>
      </w:r>
      <w:r w:rsidR="00EA0925">
        <w:rPr>
          <w:rFonts w:ascii="Calibri" w:eastAsia="Lucida Sans Unicode" w:hAnsi="Calibri" w:cs="Calibri"/>
          <w:sz w:val="22"/>
          <w:szCs w:val="22"/>
        </w:rPr>
        <w:t>2021.0.305</w:t>
      </w:r>
      <w:r>
        <w:rPr>
          <w:rFonts w:ascii="Calibri" w:eastAsia="Lucida Sans Unicode" w:hAnsi="Calibri" w:cs="Calibri"/>
          <w:sz w:val="22"/>
          <w:szCs w:val="22"/>
        </w:rPr>
        <w:t>) oraz na podstawie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                             </w:t>
      </w:r>
      <w:r>
        <w:rPr>
          <w:rFonts w:ascii="Calibri" w:eastAsia="Lucida Sans Unicode" w:hAnsi="Calibri" w:cs="Calibri"/>
          <w:sz w:val="22"/>
          <w:szCs w:val="22"/>
        </w:rPr>
        <w:t xml:space="preserve"> § 12 pkt. 3 Rozporządzenia Ministra Finansów z dnia 7 grudnia 2010 r.</w:t>
      </w:r>
      <w:r w:rsidR="00AA3651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w sprawie sposobu prowadzenia gospodark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i </w:t>
      </w:r>
      <w:r>
        <w:rPr>
          <w:rFonts w:ascii="Calibri" w:eastAsia="Lucida Sans Unicode" w:hAnsi="Calibri" w:cs="Calibri"/>
          <w:sz w:val="22"/>
          <w:szCs w:val="22"/>
        </w:rPr>
        <w:t>finansowej jednostek budżetowych</w:t>
      </w:r>
      <w:r w:rsidR="00EA0925">
        <w:rPr>
          <w:rFonts w:ascii="Calibri" w:eastAsia="Lucida Sans Unicode" w:hAnsi="Calibri" w:cs="Calibri"/>
          <w:sz w:val="22"/>
          <w:szCs w:val="22"/>
        </w:rPr>
        <w:t xml:space="preserve"> </w:t>
      </w:r>
      <w:r>
        <w:rPr>
          <w:rFonts w:ascii="Calibri" w:eastAsia="Lucida Sans Unicode" w:hAnsi="Calibri" w:cs="Calibri"/>
          <w:sz w:val="22"/>
          <w:szCs w:val="22"/>
        </w:rPr>
        <w:t>i samorządowych zakładów budżetowych (Dz.U.2019.poz.1718)  Kierownik Miejskiego Ośrodka Pomocy Społecznej zarządza:</w:t>
      </w:r>
    </w:p>
    <w:p w14:paraId="79E0AA6A" w14:textId="77777777" w:rsidR="004632CB" w:rsidRDefault="004632CB" w:rsidP="00EA0925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3AF68D55" w14:textId="77777777" w:rsidR="004632CB" w:rsidRDefault="004632CB" w:rsidP="004632CB">
      <w:pPr>
        <w:pStyle w:val="Standard"/>
        <w:spacing w:line="276" w:lineRule="auto"/>
        <w:rPr>
          <w:rFonts w:ascii="Calibri" w:eastAsia="Lucida Sans Unicode" w:hAnsi="Calibri" w:cs="Calibri"/>
          <w:sz w:val="22"/>
          <w:szCs w:val="22"/>
        </w:rPr>
      </w:pPr>
    </w:p>
    <w:p w14:paraId="1F98D437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1</w:t>
      </w:r>
    </w:p>
    <w:p w14:paraId="45120F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60F34DC8" w14:textId="57EBA256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Dokonać zmian w planie finansowym Miejskiego Ośrodka Pomocy Społecznej w Sławkowie na                              202</w:t>
      </w:r>
      <w:r w:rsidR="00B34667">
        <w:rPr>
          <w:rFonts w:ascii="Calibri" w:hAnsi="Calibri"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 xml:space="preserve"> rok zgodnie z załącznikiem nr 1 do niniejszego zarządzenia.</w:t>
      </w:r>
    </w:p>
    <w:p w14:paraId="70FBD65B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085B660F" w14:textId="77777777" w:rsidR="004632CB" w:rsidRDefault="004632CB" w:rsidP="004632CB">
      <w:pPr>
        <w:pStyle w:val="Textbodyindent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  <w:r>
        <w:rPr>
          <w:rFonts w:ascii="Calibri" w:eastAsia="Lucida Sans Unicode" w:hAnsi="Calibri" w:cs="Calibri"/>
          <w:b/>
          <w:bCs/>
          <w:sz w:val="22"/>
          <w:szCs w:val="22"/>
        </w:rPr>
        <w:t>§ 2</w:t>
      </w:r>
    </w:p>
    <w:p w14:paraId="356710D0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DFCBA5A" w14:textId="77777777" w:rsidR="004632CB" w:rsidRDefault="004632CB" w:rsidP="004632CB">
      <w:pPr>
        <w:pStyle w:val="Textbodyindent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Wykonanie zarządzenia powierza się Głównemu Księgowemu.</w:t>
      </w:r>
    </w:p>
    <w:p w14:paraId="7385F0C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472D336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§ 3</w:t>
      </w:r>
    </w:p>
    <w:p w14:paraId="741DC569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352B44A8" w14:textId="77777777" w:rsidR="004632CB" w:rsidRDefault="004632CB" w:rsidP="004632CB">
      <w:pPr>
        <w:pStyle w:val="Textbody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Zarządzenie wchodzi w życie z dniem podpisania.</w:t>
      </w:r>
    </w:p>
    <w:p w14:paraId="0770E14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108058B6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6D7FCC2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4708729F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2A2216EE" w14:textId="77777777" w:rsidR="004632CB" w:rsidRDefault="004632CB" w:rsidP="004632CB">
      <w:pPr>
        <w:pStyle w:val="Standard"/>
        <w:spacing w:line="276" w:lineRule="auto"/>
        <w:jc w:val="center"/>
        <w:rPr>
          <w:rFonts w:ascii="Calibri" w:eastAsia="Lucida Sans Unicode" w:hAnsi="Calibri" w:cs="Calibri"/>
          <w:sz w:val="22"/>
          <w:szCs w:val="22"/>
        </w:rPr>
      </w:pPr>
    </w:p>
    <w:p w14:paraId="78D661C7" w14:textId="77777777" w:rsidR="004632CB" w:rsidRDefault="004632CB" w:rsidP="004632CB">
      <w:pPr>
        <w:pStyle w:val="Textbodyindent"/>
        <w:ind w:left="6354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Kierownika MOPS</w:t>
      </w:r>
    </w:p>
    <w:p w14:paraId="53720DC5" w14:textId="77777777" w:rsidR="004632CB" w:rsidRDefault="004632CB" w:rsidP="004632CB">
      <w:pPr>
        <w:pStyle w:val="Firstlineindent"/>
        <w:ind w:left="6354" w:firstLine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mgr Leś Ilona</w:t>
      </w:r>
    </w:p>
    <w:p w14:paraId="59872FC8" w14:textId="77777777" w:rsidR="004632CB" w:rsidRDefault="004632CB" w:rsidP="004632CB">
      <w:pPr>
        <w:pStyle w:val="Standard"/>
        <w:tabs>
          <w:tab w:val="left" w:pos="4560"/>
        </w:tabs>
        <w:spacing w:line="276" w:lineRule="auto"/>
        <w:jc w:val="center"/>
        <w:rPr>
          <w:rFonts w:ascii="Calibri" w:eastAsia="Lucida Sans Unicode" w:hAnsi="Calibri" w:cs="Calibri"/>
          <w:b/>
          <w:bCs/>
          <w:sz w:val="22"/>
          <w:szCs w:val="22"/>
        </w:rPr>
      </w:pPr>
    </w:p>
    <w:p w14:paraId="01548C6C" w14:textId="77777777" w:rsidR="004632CB" w:rsidRPr="00707171" w:rsidRDefault="004632CB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Załącznik Nr 1</w:t>
      </w:r>
    </w:p>
    <w:p w14:paraId="239BB4E6" w14:textId="77777777" w:rsidR="004632CB" w:rsidRPr="00707171" w:rsidRDefault="004632CB" w:rsidP="004632CB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27778EBC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30AB839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EE456BE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 w:rsidRPr="00707171"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58E08429" w14:textId="77777777" w:rsidR="004632CB" w:rsidRPr="00707171" w:rsidRDefault="004632CB" w:rsidP="004632CB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383B05D7" w14:textId="77777777" w:rsidR="004632CB" w:rsidRPr="00707171" w:rsidRDefault="004632CB" w:rsidP="004632CB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4B5BE6FE" w14:textId="77777777" w:rsidR="004632CB" w:rsidRPr="00707171" w:rsidRDefault="004632CB" w:rsidP="004632CB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1FB9689B" w14:textId="771AE389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644DC7">
        <w:rPr>
          <w:rFonts w:asciiTheme="minorHAnsi" w:hAnsiTheme="minorHAnsi"/>
          <w:b/>
          <w:bCs/>
          <w:sz w:val="22"/>
          <w:szCs w:val="22"/>
        </w:rPr>
        <w:t>8</w:t>
      </w:r>
      <w:r w:rsidR="008F4579">
        <w:rPr>
          <w:rFonts w:asciiTheme="minorHAnsi" w:hAnsiTheme="minorHAnsi"/>
          <w:b/>
          <w:bCs/>
          <w:sz w:val="22"/>
          <w:szCs w:val="22"/>
        </w:rPr>
        <w:t>/</w:t>
      </w:r>
      <w:r w:rsidRPr="00707171">
        <w:rPr>
          <w:rFonts w:asciiTheme="minorHAnsi" w:hAnsiTheme="minorHAnsi"/>
          <w:b/>
          <w:bCs/>
          <w:sz w:val="22"/>
          <w:szCs w:val="22"/>
        </w:rPr>
        <w:t>202</w:t>
      </w:r>
      <w:r w:rsidR="00B34667" w:rsidRPr="00707171">
        <w:rPr>
          <w:rFonts w:asciiTheme="minorHAnsi" w:hAnsiTheme="minorHAnsi"/>
          <w:b/>
          <w:bCs/>
          <w:sz w:val="22"/>
          <w:szCs w:val="22"/>
        </w:rPr>
        <w:t>1</w:t>
      </w:r>
    </w:p>
    <w:p w14:paraId="26EEBCFB" w14:textId="77777777" w:rsidR="004632CB" w:rsidRPr="00707171" w:rsidRDefault="004632CB" w:rsidP="004632CB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2FD4A547" w14:textId="67F346E2" w:rsidR="004632CB" w:rsidRPr="00707171" w:rsidRDefault="004632CB" w:rsidP="004632CB">
      <w:pPr>
        <w:pStyle w:val="Textbodyindent"/>
        <w:tabs>
          <w:tab w:val="left" w:pos="8090"/>
        </w:tabs>
        <w:ind w:left="3530"/>
        <w:jc w:val="both"/>
        <w:rPr>
          <w:rFonts w:asciiTheme="minorHAnsi" w:hAnsiTheme="minorHAnsi"/>
          <w:b/>
          <w:bCs/>
          <w:sz w:val="22"/>
          <w:szCs w:val="22"/>
        </w:rPr>
      </w:pPr>
      <w:r w:rsidRPr="00707171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644DC7">
        <w:rPr>
          <w:rFonts w:asciiTheme="minorHAnsi" w:hAnsiTheme="minorHAnsi"/>
          <w:b/>
          <w:bCs/>
          <w:sz w:val="22"/>
          <w:szCs w:val="22"/>
        </w:rPr>
        <w:t>06/09/2021</w:t>
      </w:r>
    </w:p>
    <w:p w14:paraId="317718E2" w14:textId="77777777" w:rsidR="000B7072" w:rsidRPr="00315C71" w:rsidRDefault="000B7072" w:rsidP="000B7072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  <w:r w:rsidRPr="00315C71">
        <w:rPr>
          <w:rFonts w:ascii="Calibri" w:eastAsia="Lucida Sans Unicode" w:hAnsi="Calibri" w:cs="Calibri"/>
          <w:b/>
          <w:bCs/>
          <w:kern w:val="3"/>
          <w:lang w:eastAsia="ar-SA"/>
        </w:rPr>
        <w:t>Zmniejszenie:</w:t>
      </w:r>
    </w:p>
    <w:p w14:paraId="32A042BC" w14:textId="6DC85041" w:rsidR="00050874" w:rsidRPr="00050874" w:rsidRDefault="00050874" w:rsidP="0005087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>Dział 85</w:t>
      </w:r>
      <w:r w:rsidR="00D10C00">
        <w:rPr>
          <w:rFonts w:ascii="Calibri" w:eastAsia="Lucida Sans Unicode" w:hAnsi="Calibri" w:cs="Calibri"/>
          <w:b/>
          <w:bCs/>
          <w:kern w:val="3"/>
          <w:lang w:eastAsia="ar-SA"/>
        </w:rPr>
        <w:t>4 Edukacyjna opieka wychowawcza</w:t>
      </w: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ab/>
        <w:t xml:space="preserve">            </w:t>
      </w:r>
      <w:r w:rsidR="00644DC7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  210</w:t>
      </w: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zł</w:t>
      </w:r>
    </w:p>
    <w:p w14:paraId="492D06F4" w14:textId="1CED61F8" w:rsidR="00050874" w:rsidRPr="00050874" w:rsidRDefault="00050874" w:rsidP="0005087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u w:val="single"/>
          <w:lang w:eastAsia="ar-SA"/>
        </w:rPr>
      </w:pPr>
      <w:r w:rsidRPr="00050874">
        <w:rPr>
          <w:rFonts w:ascii="Calibri" w:eastAsia="Lucida Sans Unicode" w:hAnsi="Calibri" w:cs="Calibri"/>
          <w:kern w:val="3"/>
          <w:u w:val="single"/>
          <w:lang w:eastAsia="ar-SA"/>
        </w:rPr>
        <w:t xml:space="preserve">Rozdział </w:t>
      </w:r>
      <w:r w:rsidR="00644DC7">
        <w:rPr>
          <w:rFonts w:ascii="Calibri" w:eastAsia="Lucida Sans Unicode" w:hAnsi="Calibri" w:cs="Calibri"/>
          <w:kern w:val="3"/>
          <w:u w:val="single"/>
          <w:lang w:eastAsia="ar-SA"/>
        </w:rPr>
        <w:t>85407 Placówki wychowania pozaszkolnego</w:t>
      </w:r>
      <w:r w:rsidRPr="00050874">
        <w:rPr>
          <w:rFonts w:ascii="Calibri" w:eastAsia="Lucida Sans Unicode" w:hAnsi="Calibri" w:cs="Calibri"/>
          <w:kern w:val="3"/>
          <w:lang w:eastAsia="ar-SA"/>
        </w:rPr>
        <w:tab/>
      </w:r>
      <w:r w:rsidR="00644DC7">
        <w:rPr>
          <w:rFonts w:ascii="Calibri" w:eastAsia="Lucida Sans Unicode" w:hAnsi="Calibri" w:cs="Calibri"/>
          <w:kern w:val="3"/>
          <w:lang w:eastAsia="ar-SA"/>
        </w:rPr>
        <w:t xml:space="preserve">                                                                        </w:t>
      </w:r>
      <w:r w:rsidR="00644DC7" w:rsidRPr="00644DC7">
        <w:rPr>
          <w:rFonts w:ascii="Calibri" w:eastAsia="Lucida Sans Unicode" w:hAnsi="Calibri" w:cs="Calibri"/>
          <w:kern w:val="3"/>
          <w:u w:val="single"/>
          <w:lang w:eastAsia="ar-SA"/>
        </w:rPr>
        <w:t>210</w:t>
      </w:r>
      <w:r w:rsidRPr="00644DC7">
        <w:rPr>
          <w:rFonts w:ascii="Calibri" w:eastAsia="Lucida Sans Unicode" w:hAnsi="Calibri" w:cs="Calibri"/>
          <w:kern w:val="3"/>
          <w:u w:val="single"/>
          <w:lang w:eastAsia="ar-SA"/>
        </w:rPr>
        <w:t xml:space="preserve"> zł</w:t>
      </w:r>
    </w:p>
    <w:p w14:paraId="7F682367" w14:textId="5E5A93F3" w:rsidR="00050874" w:rsidRDefault="00050874" w:rsidP="00644DC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 w:rsidRPr="00050874">
        <w:rPr>
          <w:rFonts w:ascii="Calibri" w:eastAsia="Lucida Sans Unicode" w:hAnsi="Calibri" w:cs="Calibri"/>
          <w:kern w:val="3"/>
          <w:lang w:eastAsia="ar-SA"/>
        </w:rPr>
        <w:t xml:space="preserve">§ </w:t>
      </w:r>
      <w:r w:rsidR="00644DC7">
        <w:rPr>
          <w:rFonts w:ascii="Calibri" w:eastAsia="Lucida Sans Unicode" w:hAnsi="Calibri" w:cs="Calibri"/>
          <w:kern w:val="3"/>
          <w:lang w:eastAsia="ar-SA"/>
        </w:rPr>
        <w:t xml:space="preserve">4307 </w:t>
      </w:r>
      <w:bookmarkStart w:id="0" w:name="_Hlk82163166"/>
      <w:r w:rsidR="00644DC7">
        <w:rPr>
          <w:rFonts w:ascii="Calibri" w:eastAsia="Lucida Sans Unicode" w:hAnsi="Calibri" w:cs="Calibri"/>
          <w:kern w:val="3"/>
          <w:lang w:eastAsia="ar-SA"/>
        </w:rPr>
        <w:t xml:space="preserve">Zakup usług pozostałych </w:t>
      </w:r>
      <w:r w:rsidR="00D203FC">
        <w:rPr>
          <w:rFonts w:ascii="Calibri" w:eastAsia="Lucida Sans Unicode" w:hAnsi="Calibri" w:cs="Calibri"/>
          <w:kern w:val="3"/>
          <w:lang w:eastAsia="ar-SA"/>
        </w:rPr>
        <w:tab/>
      </w:r>
      <w:r w:rsidR="00D203FC">
        <w:rPr>
          <w:rFonts w:ascii="Calibri" w:eastAsia="Lucida Sans Unicode" w:hAnsi="Calibri" w:cs="Calibri"/>
          <w:kern w:val="3"/>
          <w:lang w:eastAsia="ar-SA"/>
        </w:rPr>
        <w:tab/>
      </w:r>
      <w:r w:rsidR="00D203FC">
        <w:rPr>
          <w:rFonts w:ascii="Calibri" w:eastAsia="Lucida Sans Unicode" w:hAnsi="Calibri" w:cs="Calibri"/>
          <w:kern w:val="3"/>
          <w:lang w:eastAsia="ar-SA"/>
        </w:rPr>
        <w:tab/>
      </w:r>
      <w:r w:rsidR="00D203FC">
        <w:rPr>
          <w:rFonts w:ascii="Calibri" w:eastAsia="Lucida Sans Unicode" w:hAnsi="Calibri" w:cs="Calibri"/>
          <w:kern w:val="3"/>
          <w:lang w:eastAsia="ar-SA"/>
        </w:rPr>
        <w:tab/>
      </w:r>
      <w:r w:rsidR="00D203FC">
        <w:rPr>
          <w:rFonts w:ascii="Calibri" w:eastAsia="Lucida Sans Unicode" w:hAnsi="Calibri" w:cs="Calibri"/>
          <w:kern w:val="3"/>
          <w:lang w:eastAsia="ar-SA"/>
        </w:rPr>
        <w:tab/>
        <w:t xml:space="preserve">                        186,98 zł</w:t>
      </w:r>
    </w:p>
    <w:bookmarkEnd w:id="0"/>
    <w:p w14:paraId="2BFCFC82" w14:textId="7860CD23" w:rsidR="00644DC7" w:rsidRDefault="00644DC7" w:rsidP="00644DC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- </w:t>
      </w:r>
      <w:r w:rsidR="00D203FC">
        <w:rPr>
          <w:rFonts w:ascii="Calibri" w:eastAsia="Lucida Sans Unicode" w:hAnsi="Calibri" w:cs="Calibri"/>
          <w:kern w:val="3"/>
          <w:lang w:eastAsia="ar-SA"/>
        </w:rPr>
        <w:t>WYD002 Animacje czasu wolnego klub Podwórkowy Michałek - 53,42</w:t>
      </w:r>
    </w:p>
    <w:p w14:paraId="34AABDB0" w14:textId="53EAB71B" w:rsidR="00D203FC" w:rsidRDefault="00D203FC" w:rsidP="00644DC7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- WYD021 Działania prewencyjne – organizacja czasu wolnego świetlica Michałek – 133,56 </w:t>
      </w:r>
    </w:p>
    <w:p w14:paraId="6E48AFF7" w14:textId="7E5F2629" w:rsidR="00D203FC" w:rsidRDefault="00D203FC" w:rsidP="00D203F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§ 4309 Zakup usług pozostałych </w:t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  <w:t xml:space="preserve">                          23,02 zł</w:t>
      </w:r>
    </w:p>
    <w:p w14:paraId="30612878" w14:textId="37472186" w:rsidR="00D203FC" w:rsidRDefault="00D203FC" w:rsidP="00D203F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>- WYD002 Animacje czasu wolnego klub Podwórkowy Michałek – 6,58</w:t>
      </w:r>
    </w:p>
    <w:p w14:paraId="2FAE1E0F" w14:textId="77777777" w:rsidR="00D203FC" w:rsidRDefault="00D203FC" w:rsidP="00D203F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>- WYD021 Działania prewencyjne – organizacja czasu wolnego świetlica Michałek – 16,44</w:t>
      </w:r>
    </w:p>
    <w:p w14:paraId="07C1729D" w14:textId="77777777" w:rsidR="00D203FC" w:rsidRDefault="00D203FC" w:rsidP="00D203F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</w:p>
    <w:p w14:paraId="1E041B6B" w14:textId="3C19D424" w:rsidR="000B7072" w:rsidRDefault="000B7072" w:rsidP="000B7072">
      <w:pPr>
        <w:pStyle w:val="Textbodyindent"/>
        <w:tabs>
          <w:tab w:val="left" w:pos="4560"/>
        </w:tabs>
        <w:ind w:left="0"/>
        <w:jc w:val="both"/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</w:pPr>
      <w:r>
        <w:rPr>
          <w:rFonts w:ascii="Calibri" w:eastAsia="Lucida Sans Unicode" w:hAnsi="Calibri" w:cs="Calibri"/>
          <w:b/>
          <w:bCs/>
          <w:sz w:val="22"/>
          <w:szCs w:val="22"/>
          <w:lang w:eastAsia="ar-SA"/>
        </w:rPr>
        <w:t xml:space="preserve">Zwiększenie: </w:t>
      </w:r>
    </w:p>
    <w:p w14:paraId="49A42879" w14:textId="77777777" w:rsidR="00D10C00" w:rsidRDefault="00D10C00" w:rsidP="00D10C00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</w:p>
    <w:p w14:paraId="4300CEEF" w14:textId="1984EDBD" w:rsidR="00D10C00" w:rsidRDefault="00D10C00" w:rsidP="00D203F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>Dział 85</w:t>
      </w:r>
      <w:r>
        <w:rPr>
          <w:rFonts w:ascii="Calibri" w:eastAsia="Lucida Sans Unicode" w:hAnsi="Calibri" w:cs="Calibri"/>
          <w:b/>
          <w:bCs/>
          <w:kern w:val="3"/>
          <w:lang w:eastAsia="ar-SA"/>
        </w:rPr>
        <w:t>4 Edukacyjna opieka wychowawcza</w:t>
      </w: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ab/>
      </w: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ab/>
        <w:t xml:space="preserve">       </w:t>
      </w:r>
      <w:r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  </w:t>
      </w:r>
      <w:r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   </w:t>
      </w:r>
      <w:r>
        <w:rPr>
          <w:rFonts w:ascii="Calibri" w:eastAsia="Lucida Sans Unicode" w:hAnsi="Calibri" w:cs="Calibri"/>
          <w:b/>
          <w:bCs/>
          <w:kern w:val="3"/>
          <w:lang w:eastAsia="ar-SA"/>
        </w:rPr>
        <w:t>210</w:t>
      </w:r>
      <w:r>
        <w:rPr>
          <w:rFonts w:ascii="Calibri" w:eastAsia="Lucida Sans Unicode" w:hAnsi="Calibri" w:cs="Calibri"/>
          <w:b/>
          <w:bCs/>
          <w:kern w:val="3"/>
          <w:lang w:eastAsia="ar-SA"/>
        </w:rPr>
        <w:t xml:space="preserve"> </w:t>
      </w:r>
      <w:r w:rsidRPr="00050874">
        <w:rPr>
          <w:rFonts w:ascii="Calibri" w:eastAsia="Lucida Sans Unicode" w:hAnsi="Calibri" w:cs="Calibri"/>
          <w:b/>
          <w:bCs/>
          <w:kern w:val="3"/>
          <w:lang w:eastAsia="ar-SA"/>
        </w:rPr>
        <w:t>zł</w:t>
      </w:r>
    </w:p>
    <w:p w14:paraId="0CAFBED0" w14:textId="138E3147" w:rsidR="00D203FC" w:rsidRPr="00050874" w:rsidRDefault="00D10C00" w:rsidP="00D203F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u w:val="single"/>
          <w:lang w:eastAsia="ar-SA"/>
        </w:rPr>
      </w:pPr>
      <w:r>
        <w:rPr>
          <w:rFonts w:ascii="Calibri" w:eastAsia="Lucida Sans Unicode" w:hAnsi="Calibri" w:cs="Calibri"/>
          <w:kern w:val="3"/>
          <w:u w:val="single"/>
          <w:lang w:eastAsia="ar-SA"/>
        </w:rPr>
        <w:t>R</w:t>
      </w:r>
      <w:r w:rsidR="00D203FC" w:rsidRPr="00050874">
        <w:rPr>
          <w:rFonts w:ascii="Calibri" w:eastAsia="Lucida Sans Unicode" w:hAnsi="Calibri" w:cs="Calibri"/>
          <w:kern w:val="3"/>
          <w:u w:val="single"/>
          <w:lang w:eastAsia="ar-SA"/>
        </w:rPr>
        <w:t xml:space="preserve">ozdział </w:t>
      </w:r>
      <w:r w:rsidR="00D203FC">
        <w:rPr>
          <w:rFonts w:ascii="Calibri" w:eastAsia="Lucida Sans Unicode" w:hAnsi="Calibri" w:cs="Calibri"/>
          <w:kern w:val="3"/>
          <w:u w:val="single"/>
          <w:lang w:eastAsia="ar-SA"/>
        </w:rPr>
        <w:t>85407 Placówki wychowania pozaszkolnego</w:t>
      </w:r>
      <w:r w:rsidR="00D203FC" w:rsidRPr="00050874">
        <w:rPr>
          <w:rFonts w:ascii="Calibri" w:eastAsia="Lucida Sans Unicode" w:hAnsi="Calibri" w:cs="Calibri"/>
          <w:kern w:val="3"/>
          <w:lang w:eastAsia="ar-SA"/>
        </w:rPr>
        <w:tab/>
      </w:r>
      <w:r w:rsidR="00D203FC">
        <w:rPr>
          <w:rFonts w:ascii="Calibri" w:eastAsia="Lucida Sans Unicode" w:hAnsi="Calibri" w:cs="Calibri"/>
          <w:kern w:val="3"/>
          <w:lang w:eastAsia="ar-SA"/>
        </w:rPr>
        <w:t xml:space="preserve">                                                                        </w:t>
      </w:r>
      <w:r w:rsidR="00D203FC" w:rsidRPr="00644DC7">
        <w:rPr>
          <w:rFonts w:ascii="Calibri" w:eastAsia="Lucida Sans Unicode" w:hAnsi="Calibri" w:cs="Calibri"/>
          <w:kern w:val="3"/>
          <w:u w:val="single"/>
          <w:lang w:eastAsia="ar-SA"/>
        </w:rPr>
        <w:t>210 zł</w:t>
      </w:r>
    </w:p>
    <w:p w14:paraId="4D37F526" w14:textId="08018A93" w:rsidR="00D203FC" w:rsidRDefault="00D203FC" w:rsidP="00D203F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 w:rsidRPr="00050874">
        <w:rPr>
          <w:rFonts w:ascii="Calibri" w:eastAsia="Lucida Sans Unicode" w:hAnsi="Calibri" w:cs="Calibri"/>
          <w:kern w:val="3"/>
          <w:lang w:eastAsia="ar-SA"/>
        </w:rPr>
        <w:t xml:space="preserve">§ </w:t>
      </w:r>
      <w:r>
        <w:rPr>
          <w:rFonts w:ascii="Calibri" w:eastAsia="Lucida Sans Unicode" w:hAnsi="Calibri" w:cs="Calibri"/>
          <w:kern w:val="3"/>
          <w:lang w:eastAsia="ar-SA"/>
        </w:rPr>
        <w:t xml:space="preserve">4217 Zakup materiałów i wyposażenia </w:t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  <w:t xml:space="preserve">                        186,98 zł</w:t>
      </w:r>
    </w:p>
    <w:p w14:paraId="76C4867F" w14:textId="77777777" w:rsidR="00D203FC" w:rsidRDefault="00D203FC" w:rsidP="00D203F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>- WYD002 Animacje czasu wolnego klub Podwórkowy Michałek - 53,42</w:t>
      </w:r>
    </w:p>
    <w:p w14:paraId="6C68B237" w14:textId="77777777" w:rsidR="00D203FC" w:rsidRDefault="00D203FC" w:rsidP="00D203F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 xml:space="preserve">- WYD021 Działania prewencyjne – organizacja czasu wolnego świetlica Michałek – 133,56 </w:t>
      </w:r>
    </w:p>
    <w:p w14:paraId="0789E065" w14:textId="41985812" w:rsidR="00D203FC" w:rsidRDefault="00D203FC" w:rsidP="00D203F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>§ 4219</w:t>
      </w:r>
      <w:r w:rsidRPr="00D203FC">
        <w:rPr>
          <w:rFonts w:ascii="Calibri" w:eastAsia="Lucida Sans Unicode" w:hAnsi="Calibri" w:cs="Calibri"/>
          <w:kern w:val="3"/>
          <w:lang w:eastAsia="ar-SA"/>
        </w:rPr>
        <w:t xml:space="preserve"> </w:t>
      </w:r>
      <w:r>
        <w:rPr>
          <w:rFonts w:ascii="Calibri" w:eastAsia="Lucida Sans Unicode" w:hAnsi="Calibri" w:cs="Calibri"/>
          <w:kern w:val="3"/>
          <w:lang w:eastAsia="ar-SA"/>
        </w:rPr>
        <w:t>Zakup materiałów i wyposażenia</w:t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</w:r>
      <w:r>
        <w:rPr>
          <w:rFonts w:ascii="Calibri" w:eastAsia="Lucida Sans Unicode" w:hAnsi="Calibri" w:cs="Calibri"/>
          <w:kern w:val="3"/>
          <w:lang w:eastAsia="ar-SA"/>
        </w:rPr>
        <w:tab/>
        <w:t xml:space="preserve">                          23,02 zł</w:t>
      </w:r>
    </w:p>
    <w:p w14:paraId="4F723245" w14:textId="77777777" w:rsidR="00D203FC" w:rsidRDefault="00D203FC" w:rsidP="00D203F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>- WYD002 Animacje czasu wolnego klub Podwórkowy Michałek – 6,58</w:t>
      </w:r>
    </w:p>
    <w:p w14:paraId="6AFF6804" w14:textId="77777777" w:rsidR="00D203FC" w:rsidRDefault="00D203FC" w:rsidP="00D203FC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kern w:val="3"/>
          <w:lang w:eastAsia="ar-SA"/>
        </w:rPr>
      </w:pPr>
      <w:r>
        <w:rPr>
          <w:rFonts w:ascii="Calibri" w:eastAsia="Lucida Sans Unicode" w:hAnsi="Calibri" w:cs="Calibri"/>
          <w:kern w:val="3"/>
          <w:lang w:eastAsia="ar-SA"/>
        </w:rPr>
        <w:t>- WYD021 Działania prewencyjne – organizacja czasu wolnego świetlica Michałek – 16,44</w:t>
      </w:r>
    </w:p>
    <w:p w14:paraId="079C27CE" w14:textId="77777777" w:rsidR="00D203FC" w:rsidRPr="00050874" w:rsidRDefault="00D203FC" w:rsidP="0005087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Calibri" w:eastAsia="Lucida Sans Unicode" w:hAnsi="Calibri" w:cs="Calibri"/>
          <w:b/>
          <w:bCs/>
          <w:kern w:val="3"/>
          <w:lang w:eastAsia="ar-SA"/>
        </w:rPr>
      </w:pPr>
    </w:p>
    <w:sectPr w:rsidR="00D203FC" w:rsidRPr="000508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B7A04" w14:textId="77777777" w:rsidR="001C350B" w:rsidRDefault="001C350B" w:rsidP="00922641">
      <w:pPr>
        <w:spacing w:after="0" w:line="240" w:lineRule="auto"/>
      </w:pPr>
      <w:r>
        <w:separator/>
      </w:r>
    </w:p>
  </w:endnote>
  <w:endnote w:type="continuationSeparator" w:id="0">
    <w:p w14:paraId="3A1CE356" w14:textId="77777777" w:rsidR="001C350B" w:rsidRDefault="001C350B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48CE3" w14:textId="77777777" w:rsidR="001C350B" w:rsidRDefault="001C350B" w:rsidP="00922641">
      <w:pPr>
        <w:spacing w:after="0" w:line="240" w:lineRule="auto"/>
      </w:pPr>
      <w:r>
        <w:separator/>
      </w:r>
    </w:p>
  </w:footnote>
  <w:footnote w:type="continuationSeparator" w:id="0">
    <w:p w14:paraId="03F30BAE" w14:textId="77777777" w:rsidR="001C350B" w:rsidRDefault="001C350B" w:rsidP="00922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CCB"/>
    <w:rsid w:val="00030D8C"/>
    <w:rsid w:val="00050874"/>
    <w:rsid w:val="000B7072"/>
    <w:rsid w:val="000C69C0"/>
    <w:rsid w:val="001C350B"/>
    <w:rsid w:val="001D5FCB"/>
    <w:rsid w:val="001F0CCB"/>
    <w:rsid w:val="0031512D"/>
    <w:rsid w:val="00315C71"/>
    <w:rsid w:val="0036001E"/>
    <w:rsid w:val="00390729"/>
    <w:rsid w:val="004632CB"/>
    <w:rsid w:val="00557E9D"/>
    <w:rsid w:val="005A53E4"/>
    <w:rsid w:val="005D612F"/>
    <w:rsid w:val="00643D32"/>
    <w:rsid w:val="00644DC7"/>
    <w:rsid w:val="00707171"/>
    <w:rsid w:val="007501E1"/>
    <w:rsid w:val="007C67AE"/>
    <w:rsid w:val="00856560"/>
    <w:rsid w:val="00862831"/>
    <w:rsid w:val="008F4579"/>
    <w:rsid w:val="009106DA"/>
    <w:rsid w:val="00922641"/>
    <w:rsid w:val="009279E2"/>
    <w:rsid w:val="009C6300"/>
    <w:rsid w:val="009E5D3D"/>
    <w:rsid w:val="00AA0AD2"/>
    <w:rsid w:val="00AA3651"/>
    <w:rsid w:val="00B27AE1"/>
    <w:rsid w:val="00B34667"/>
    <w:rsid w:val="00C10675"/>
    <w:rsid w:val="00C45503"/>
    <w:rsid w:val="00C747D1"/>
    <w:rsid w:val="00CC690B"/>
    <w:rsid w:val="00D10C00"/>
    <w:rsid w:val="00D203FC"/>
    <w:rsid w:val="00DA1498"/>
    <w:rsid w:val="00DA6D00"/>
    <w:rsid w:val="00DC1AE5"/>
    <w:rsid w:val="00E27EDB"/>
    <w:rsid w:val="00EA0925"/>
    <w:rsid w:val="00E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  <w15:chartTrackingRefBased/>
  <w15:docId w15:val="{AA79EC16-90F7-45E3-933D-86DF16DF5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0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6CD1E-9B44-4A31-8516-C9CFA159A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439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14</cp:revision>
  <cp:lastPrinted>2021-09-10T08:52:00Z</cp:lastPrinted>
  <dcterms:created xsi:type="dcterms:W3CDTF">2021-05-27T06:53:00Z</dcterms:created>
  <dcterms:modified xsi:type="dcterms:W3CDTF">2021-09-10T08:55:00Z</dcterms:modified>
</cp:coreProperties>
</file>