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F6D" w:rsidRPr="00C415F7" w:rsidRDefault="00D61F6D" w:rsidP="00C415F7">
      <w:pPr>
        <w:spacing w:before="120"/>
        <w:ind w:left="1395"/>
        <w:rPr>
          <w:b/>
          <w:sz w:val="20"/>
          <w:szCs w:val="20"/>
        </w:rPr>
      </w:pPr>
      <w:r w:rsidRPr="00C415F7">
        <w:rPr>
          <w:b/>
          <w:color w:val="000009"/>
          <w:sz w:val="20"/>
          <w:szCs w:val="20"/>
        </w:rPr>
        <w:t>Klauzula informacyjna w ramach Programu „Korpus Wsparcia Seniorów”</w:t>
      </w:r>
    </w:p>
    <w:p w:rsidR="00D61F6D" w:rsidRPr="00C415F7" w:rsidRDefault="00D61F6D" w:rsidP="00C415F7">
      <w:pPr>
        <w:pStyle w:val="Tekstpodstawowy"/>
        <w:spacing w:before="120"/>
        <w:ind w:left="0"/>
        <w:jc w:val="left"/>
        <w:rPr>
          <w:b/>
        </w:rPr>
      </w:pPr>
    </w:p>
    <w:p w:rsidR="00D61F6D" w:rsidRPr="00C415F7" w:rsidRDefault="00D61F6D" w:rsidP="00C415F7">
      <w:pPr>
        <w:pStyle w:val="Tekstpodstawowy"/>
        <w:spacing w:before="120"/>
        <w:ind w:left="0"/>
        <w:jc w:val="left"/>
        <w:rPr>
          <w:b/>
        </w:rPr>
      </w:pPr>
    </w:p>
    <w:p w:rsidR="00D61F6D" w:rsidRPr="00C415F7" w:rsidRDefault="00D61F6D" w:rsidP="00C415F7">
      <w:pPr>
        <w:pStyle w:val="Tekstpodstawowy"/>
        <w:spacing w:before="120"/>
        <w:ind w:left="115" w:right="113"/>
        <w:rPr>
          <w:i/>
        </w:rPr>
      </w:pPr>
      <w:r w:rsidRPr="00C415F7">
        <w:rPr>
          <w:color w:val="000009"/>
        </w:rPr>
        <w:t xml:space="preserve">Zgodnie z art. 13 i art.14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str.1, z </w:t>
      </w:r>
      <w:proofErr w:type="spellStart"/>
      <w:r w:rsidRPr="00C415F7">
        <w:rPr>
          <w:color w:val="000009"/>
        </w:rPr>
        <w:t>późn</w:t>
      </w:r>
      <w:proofErr w:type="spellEnd"/>
      <w:r w:rsidRPr="00C415F7">
        <w:rPr>
          <w:color w:val="000009"/>
        </w:rPr>
        <w:t>. zm.), zwanego dalej „RODO”, informujem</w:t>
      </w:r>
      <w:r w:rsidRPr="00C415F7">
        <w:rPr>
          <w:i/>
          <w:color w:val="000009"/>
        </w:rPr>
        <w:t>y, że:</w:t>
      </w:r>
    </w:p>
    <w:p w:rsidR="00D61F6D" w:rsidRPr="00C415F7" w:rsidRDefault="00D61F6D" w:rsidP="00C415F7">
      <w:pPr>
        <w:pStyle w:val="Akapitzlist"/>
        <w:numPr>
          <w:ilvl w:val="0"/>
          <w:numId w:val="1"/>
        </w:numPr>
        <w:tabs>
          <w:tab w:val="left" w:pos="476"/>
        </w:tabs>
        <w:spacing w:before="120"/>
        <w:ind w:right="104"/>
        <w:jc w:val="both"/>
        <w:rPr>
          <w:sz w:val="20"/>
          <w:szCs w:val="20"/>
        </w:rPr>
      </w:pPr>
      <w:r w:rsidRPr="00C415F7">
        <w:rPr>
          <w:color w:val="000009"/>
          <w:sz w:val="20"/>
          <w:szCs w:val="20"/>
        </w:rPr>
        <w:t>Administratorem</w:t>
      </w:r>
      <w:r w:rsidRPr="00C415F7">
        <w:rPr>
          <w:color w:val="000009"/>
          <w:spacing w:val="-8"/>
          <w:sz w:val="20"/>
          <w:szCs w:val="20"/>
        </w:rPr>
        <w:t xml:space="preserve"> </w:t>
      </w:r>
      <w:r w:rsidRPr="00C415F7">
        <w:rPr>
          <w:color w:val="000009"/>
          <w:sz w:val="20"/>
          <w:szCs w:val="20"/>
        </w:rPr>
        <w:t>danych</w:t>
      </w:r>
      <w:r w:rsidRPr="00C415F7">
        <w:rPr>
          <w:color w:val="000009"/>
          <w:spacing w:val="-8"/>
          <w:sz w:val="20"/>
          <w:szCs w:val="20"/>
        </w:rPr>
        <w:t xml:space="preserve"> </w:t>
      </w:r>
      <w:r w:rsidRPr="00C415F7">
        <w:rPr>
          <w:color w:val="000009"/>
          <w:sz w:val="20"/>
          <w:szCs w:val="20"/>
        </w:rPr>
        <w:t>osobowych</w:t>
      </w:r>
      <w:r w:rsidRPr="00C415F7">
        <w:rPr>
          <w:color w:val="000009"/>
          <w:spacing w:val="-8"/>
          <w:sz w:val="20"/>
          <w:szCs w:val="20"/>
        </w:rPr>
        <w:t xml:space="preserve"> </w:t>
      </w:r>
      <w:r w:rsidRPr="00C415F7">
        <w:rPr>
          <w:color w:val="000009"/>
          <w:sz w:val="20"/>
          <w:szCs w:val="20"/>
        </w:rPr>
        <w:t>jest</w:t>
      </w:r>
      <w:r w:rsidRPr="00C415F7">
        <w:rPr>
          <w:color w:val="000009"/>
          <w:spacing w:val="-7"/>
          <w:sz w:val="20"/>
          <w:szCs w:val="20"/>
        </w:rPr>
        <w:t xml:space="preserve"> </w:t>
      </w:r>
      <w:r w:rsidRPr="004E71E3">
        <w:rPr>
          <w:b/>
          <w:noProof/>
          <w:sz w:val="20"/>
          <w:szCs w:val="20"/>
        </w:rPr>
        <w:t>Miejski Ośrodek Pomocy Społecznej w Sławkowie</w:t>
      </w:r>
      <w:r w:rsidRPr="00C415F7">
        <w:rPr>
          <w:sz w:val="20"/>
          <w:szCs w:val="20"/>
        </w:rPr>
        <w:t>,</w:t>
      </w:r>
      <w:r w:rsidRPr="00C415F7">
        <w:rPr>
          <w:spacing w:val="-8"/>
          <w:sz w:val="20"/>
          <w:szCs w:val="20"/>
        </w:rPr>
        <w:t xml:space="preserve"> </w:t>
      </w:r>
      <w:r w:rsidRPr="004E71E3">
        <w:rPr>
          <w:b/>
          <w:noProof/>
          <w:sz w:val="20"/>
          <w:szCs w:val="20"/>
        </w:rPr>
        <w:t>ul.</w:t>
      </w:r>
      <w:r w:rsidR="005C10EE">
        <w:rPr>
          <w:b/>
          <w:noProof/>
          <w:sz w:val="20"/>
          <w:szCs w:val="20"/>
        </w:rPr>
        <w:t> </w:t>
      </w:r>
      <w:r w:rsidRPr="004E71E3">
        <w:rPr>
          <w:b/>
          <w:noProof/>
          <w:sz w:val="20"/>
          <w:szCs w:val="20"/>
        </w:rPr>
        <w:t>Kościelna</w:t>
      </w:r>
      <w:r w:rsidRPr="00C415F7">
        <w:rPr>
          <w:b/>
          <w:sz w:val="20"/>
          <w:szCs w:val="20"/>
        </w:rPr>
        <w:t xml:space="preserve"> </w:t>
      </w:r>
      <w:r w:rsidRPr="004E71E3">
        <w:rPr>
          <w:b/>
          <w:noProof/>
          <w:sz w:val="20"/>
          <w:szCs w:val="20"/>
        </w:rPr>
        <w:t>11</w:t>
      </w:r>
      <w:r w:rsidRPr="00C415F7">
        <w:rPr>
          <w:b/>
          <w:sz w:val="20"/>
          <w:szCs w:val="20"/>
        </w:rPr>
        <w:t xml:space="preserve">, </w:t>
      </w:r>
      <w:r w:rsidRPr="004E71E3">
        <w:rPr>
          <w:b/>
          <w:noProof/>
          <w:sz w:val="20"/>
          <w:szCs w:val="20"/>
        </w:rPr>
        <w:t>41-260</w:t>
      </w:r>
      <w:r w:rsidRPr="00C415F7">
        <w:rPr>
          <w:b/>
          <w:sz w:val="20"/>
          <w:szCs w:val="20"/>
        </w:rPr>
        <w:t xml:space="preserve"> </w:t>
      </w:r>
      <w:r w:rsidRPr="004E71E3">
        <w:rPr>
          <w:b/>
          <w:noProof/>
          <w:sz w:val="20"/>
          <w:szCs w:val="20"/>
        </w:rPr>
        <w:t>Sławków</w:t>
      </w:r>
      <w:r w:rsidRPr="00C415F7">
        <w:rPr>
          <w:sz w:val="20"/>
          <w:szCs w:val="20"/>
        </w:rPr>
        <w:t xml:space="preserve">, tel. </w:t>
      </w:r>
      <w:r w:rsidRPr="004E71E3">
        <w:rPr>
          <w:b/>
          <w:noProof/>
          <w:sz w:val="20"/>
          <w:szCs w:val="20"/>
        </w:rPr>
        <w:t>32 260 82 28</w:t>
      </w:r>
      <w:r w:rsidRPr="00C415F7">
        <w:rPr>
          <w:sz w:val="20"/>
          <w:szCs w:val="20"/>
        </w:rPr>
        <w:t xml:space="preserve">, e-mail </w:t>
      </w:r>
      <w:r w:rsidRPr="004E71E3">
        <w:rPr>
          <w:b/>
          <w:noProof/>
          <w:sz w:val="20"/>
          <w:szCs w:val="20"/>
        </w:rPr>
        <w:t>mops@mops.slawkow.pl</w:t>
      </w:r>
      <w:r w:rsidRPr="00C415F7">
        <w:rPr>
          <w:sz w:val="20"/>
          <w:szCs w:val="20"/>
        </w:rPr>
        <w:t>.</w:t>
      </w:r>
    </w:p>
    <w:p w:rsidR="00D61F6D" w:rsidRPr="00C415F7" w:rsidRDefault="00D61F6D" w:rsidP="00C415F7">
      <w:pPr>
        <w:pStyle w:val="Akapitzlist"/>
        <w:numPr>
          <w:ilvl w:val="0"/>
          <w:numId w:val="1"/>
        </w:numPr>
        <w:tabs>
          <w:tab w:val="left" w:pos="476"/>
        </w:tabs>
        <w:spacing w:before="120"/>
        <w:ind w:right="115"/>
        <w:jc w:val="both"/>
        <w:rPr>
          <w:sz w:val="20"/>
          <w:szCs w:val="20"/>
        </w:rPr>
      </w:pPr>
      <w:r w:rsidRPr="00C415F7">
        <w:rPr>
          <w:color w:val="000009"/>
          <w:sz w:val="20"/>
          <w:szCs w:val="20"/>
        </w:rPr>
        <w:t xml:space="preserve">We wszystkich sprawach dotyczących ochrony danych osobowych, mają Państwo prawo kontaktować się   z Inspektorem Ochrony Danych na adres </w:t>
      </w:r>
      <w:r w:rsidRPr="004E71E3">
        <w:rPr>
          <w:b/>
          <w:noProof/>
          <w:color w:val="000009"/>
          <w:sz w:val="20"/>
          <w:szCs w:val="20"/>
        </w:rPr>
        <w:t>e-mail: iod@mops.slawkow.pl</w:t>
      </w:r>
      <w:r w:rsidRPr="00C415F7">
        <w:rPr>
          <w:color w:val="000009"/>
          <w:sz w:val="20"/>
          <w:szCs w:val="20"/>
        </w:rPr>
        <w:t>.</w:t>
      </w:r>
    </w:p>
    <w:p w:rsidR="00D61F6D" w:rsidRPr="00C415F7" w:rsidRDefault="00D61F6D" w:rsidP="00C415F7">
      <w:pPr>
        <w:pStyle w:val="Akapitzlist"/>
        <w:numPr>
          <w:ilvl w:val="0"/>
          <w:numId w:val="1"/>
        </w:numPr>
        <w:tabs>
          <w:tab w:val="left" w:pos="476"/>
        </w:tabs>
        <w:spacing w:before="120"/>
        <w:ind w:right="106"/>
        <w:jc w:val="both"/>
        <w:rPr>
          <w:sz w:val="20"/>
          <w:szCs w:val="20"/>
        </w:rPr>
      </w:pPr>
      <w:r w:rsidRPr="00C415F7">
        <w:rPr>
          <w:sz w:val="20"/>
          <w:szCs w:val="20"/>
        </w:rPr>
        <w:t>Dane osobowe seniorów przetwarzane będą w związku z realizacją rządowego programu „Korpus Wsparcia Seniorów” a przetwarzanie danych osobowych jest niezbędne do realizacji założeń w/w programu. Nie podanie danych osobowych skutkuje brakiem możliwości wzięcia udziału w programie „Korpus Wsparcia Seniorów”.</w:t>
      </w:r>
    </w:p>
    <w:p w:rsidR="00D61F6D" w:rsidRPr="00C415F7" w:rsidRDefault="00D61F6D" w:rsidP="00C415F7">
      <w:pPr>
        <w:pStyle w:val="Akapitzlist"/>
        <w:numPr>
          <w:ilvl w:val="0"/>
          <w:numId w:val="1"/>
        </w:numPr>
        <w:tabs>
          <w:tab w:val="left" w:pos="476"/>
        </w:tabs>
        <w:spacing w:before="120"/>
        <w:ind w:right="105"/>
        <w:jc w:val="both"/>
        <w:rPr>
          <w:sz w:val="20"/>
          <w:szCs w:val="20"/>
        </w:rPr>
      </w:pPr>
      <w:r w:rsidRPr="00C415F7">
        <w:rPr>
          <w:sz w:val="20"/>
          <w:szCs w:val="20"/>
        </w:rPr>
        <w:t>Dane osobowe seniorów  zostały pozyskane od koordynatora w/w programu tj. z Ministerstwa Rodziny         i Polityki Społecznej za pośrednictwem Centralnej Aplikacji Sprawozdawczej (CAS) a także dane osobowe pozyskiwane są bezpośrednio od osób, których dane</w:t>
      </w:r>
      <w:r w:rsidRPr="00C415F7">
        <w:rPr>
          <w:spacing w:val="-15"/>
          <w:sz w:val="20"/>
          <w:szCs w:val="20"/>
        </w:rPr>
        <w:t xml:space="preserve"> </w:t>
      </w:r>
      <w:r w:rsidRPr="00C415F7">
        <w:rPr>
          <w:sz w:val="20"/>
          <w:szCs w:val="20"/>
        </w:rPr>
        <w:t>dotyczą.</w:t>
      </w:r>
    </w:p>
    <w:p w:rsidR="00D61F6D" w:rsidRPr="00C415F7" w:rsidRDefault="00D61F6D" w:rsidP="00C415F7">
      <w:pPr>
        <w:pStyle w:val="Akapitzlist"/>
        <w:numPr>
          <w:ilvl w:val="0"/>
          <w:numId w:val="1"/>
        </w:numPr>
        <w:tabs>
          <w:tab w:val="left" w:pos="476"/>
        </w:tabs>
        <w:spacing w:before="120"/>
        <w:rPr>
          <w:sz w:val="20"/>
          <w:szCs w:val="20"/>
        </w:rPr>
      </w:pPr>
      <w:r w:rsidRPr="00C415F7">
        <w:rPr>
          <w:sz w:val="20"/>
          <w:szCs w:val="20"/>
        </w:rPr>
        <w:t>Podstawą prawną przetwarzania danych osobowych w ramach programu „Korpus Wsparcia Seniorów”</w:t>
      </w:r>
      <w:r w:rsidRPr="00C415F7">
        <w:rPr>
          <w:spacing w:val="-18"/>
          <w:sz w:val="20"/>
          <w:szCs w:val="20"/>
        </w:rPr>
        <w:t xml:space="preserve"> </w:t>
      </w:r>
      <w:r w:rsidRPr="00C415F7">
        <w:rPr>
          <w:sz w:val="20"/>
          <w:szCs w:val="20"/>
        </w:rPr>
        <w:t>jest:</w:t>
      </w:r>
    </w:p>
    <w:p w:rsidR="00D61F6D" w:rsidRPr="00C415F7" w:rsidRDefault="00D61F6D" w:rsidP="00C415F7">
      <w:pPr>
        <w:pStyle w:val="Akapitzlist"/>
        <w:numPr>
          <w:ilvl w:val="1"/>
          <w:numId w:val="1"/>
        </w:numPr>
        <w:tabs>
          <w:tab w:val="left" w:pos="-2694"/>
        </w:tabs>
        <w:spacing w:before="120"/>
        <w:ind w:left="709" w:hanging="233"/>
        <w:jc w:val="both"/>
        <w:rPr>
          <w:sz w:val="20"/>
          <w:szCs w:val="20"/>
        </w:rPr>
      </w:pPr>
      <w:r w:rsidRPr="00C415F7">
        <w:rPr>
          <w:sz w:val="20"/>
          <w:szCs w:val="20"/>
        </w:rPr>
        <w:t>wypełnienie obowiązku wynikającego z przepisu prawa – art.6 ust.1 lit. c RODO w związku z ustawą z dnia 12 marca 2004r. o pomocy społecznej oraz ustawą z dnia 24 kwietnia 2003r. o działalności pożytku publicznego i o wolontariacie.;</w:t>
      </w:r>
    </w:p>
    <w:p w:rsidR="00D61F6D" w:rsidRPr="00C415F7" w:rsidRDefault="00D61F6D" w:rsidP="00C415F7">
      <w:pPr>
        <w:pStyle w:val="Akapitzlist"/>
        <w:numPr>
          <w:ilvl w:val="1"/>
          <w:numId w:val="1"/>
        </w:numPr>
        <w:tabs>
          <w:tab w:val="left" w:pos="-2694"/>
        </w:tabs>
        <w:spacing w:before="120"/>
        <w:ind w:left="709" w:hanging="233"/>
        <w:jc w:val="both"/>
        <w:rPr>
          <w:sz w:val="20"/>
          <w:szCs w:val="20"/>
        </w:rPr>
      </w:pPr>
      <w:r w:rsidRPr="00C415F7">
        <w:rPr>
          <w:sz w:val="20"/>
          <w:szCs w:val="20"/>
        </w:rPr>
        <w:t>działanie</w:t>
      </w:r>
      <w:r w:rsidRPr="00C415F7">
        <w:rPr>
          <w:spacing w:val="-3"/>
          <w:sz w:val="20"/>
          <w:szCs w:val="20"/>
        </w:rPr>
        <w:t xml:space="preserve"> </w:t>
      </w:r>
      <w:r w:rsidRPr="00C415F7">
        <w:rPr>
          <w:sz w:val="20"/>
          <w:szCs w:val="20"/>
        </w:rPr>
        <w:t>niezbędne</w:t>
      </w:r>
      <w:r w:rsidRPr="00C415F7">
        <w:rPr>
          <w:spacing w:val="-3"/>
          <w:sz w:val="20"/>
          <w:szCs w:val="20"/>
        </w:rPr>
        <w:t xml:space="preserve"> </w:t>
      </w:r>
      <w:r w:rsidRPr="00C415F7">
        <w:rPr>
          <w:sz w:val="20"/>
          <w:szCs w:val="20"/>
        </w:rPr>
        <w:t>do ochrony żywotnych interesów osoby, której dane dotyczą lub innej osoby fizycznej – art. 6 ust.1 lit. d RODO;</w:t>
      </w:r>
    </w:p>
    <w:p w:rsidR="00D61F6D" w:rsidRPr="00C415F7" w:rsidRDefault="00D61F6D" w:rsidP="00C415F7">
      <w:pPr>
        <w:pStyle w:val="Akapitzlist"/>
        <w:numPr>
          <w:ilvl w:val="1"/>
          <w:numId w:val="1"/>
        </w:numPr>
        <w:tabs>
          <w:tab w:val="left" w:pos="-2694"/>
        </w:tabs>
        <w:spacing w:before="120"/>
        <w:ind w:left="709" w:hanging="233"/>
        <w:jc w:val="both"/>
        <w:rPr>
          <w:sz w:val="20"/>
          <w:szCs w:val="20"/>
        </w:rPr>
      </w:pPr>
      <w:r w:rsidRPr="00C415F7">
        <w:rPr>
          <w:sz w:val="20"/>
          <w:szCs w:val="20"/>
        </w:rPr>
        <w:t>przetwarzanie jest niezbędne do wykonania umowy, której stroną jest osoba, której dane dotyczą, lub do podjęcia działań na żądanie osoby, której dane dotyczą, przed zawarciem umowy – art.6 ust.1 lit. b</w:t>
      </w:r>
      <w:r w:rsidRPr="00C415F7">
        <w:rPr>
          <w:spacing w:val="-23"/>
          <w:sz w:val="20"/>
          <w:szCs w:val="20"/>
        </w:rPr>
        <w:t xml:space="preserve"> </w:t>
      </w:r>
      <w:r w:rsidRPr="00C415F7">
        <w:rPr>
          <w:sz w:val="20"/>
          <w:szCs w:val="20"/>
        </w:rPr>
        <w:t>RODO.</w:t>
      </w:r>
    </w:p>
    <w:p w:rsidR="00D61F6D" w:rsidRPr="00C415F7" w:rsidRDefault="00D61F6D" w:rsidP="00C415F7">
      <w:pPr>
        <w:pStyle w:val="Akapitzlist"/>
        <w:numPr>
          <w:ilvl w:val="0"/>
          <w:numId w:val="1"/>
        </w:numPr>
        <w:tabs>
          <w:tab w:val="left" w:pos="476"/>
        </w:tabs>
        <w:spacing w:before="120"/>
        <w:ind w:right="113"/>
        <w:jc w:val="both"/>
        <w:rPr>
          <w:sz w:val="20"/>
          <w:szCs w:val="20"/>
        </w:rPr>
      </w:pPr>
      <w:r w:rsidRPr="00C415F7">
        <w:rPr>
          <w:color w:val="000009"/>
          <w:sz w:val="20"/>
          <w:szCs w:val="20"/>
        </w:rPr>
        <w:t>Dane osobowe będą przechowywane przez okres przewidziany w przepisach dotyczących przechowywania i archiwizacji dokumentacji, tj. przez 10 lat, licząc od końca roku kalendarzowego, w którym rozpatrzono wniosek.</w:t>
      </w:r>
    </w:p>
    <w:p w:rsidR="00D61F6D" w:rsidRPr="00C415F7" w:rsidRDefault="00D61F6D" w:rsidP="00C415F7">
      <w:pPr>
        <w:pStyle w:val="Akapitzlist"/>
        <w:numPr>
          <w:ilvl w:val="0"/>
          <w:numId w:val="1"/>
        </w:numPr>
        <w:tabs>
          <w:tab w:val="left" w:pos="476"/>
        </w:tabs>
        <w:spacing w:before="120"/>
        <w:rPr>
          <w:sz w:val="20"/>
          <w:szCs w:val="20"/>
        </w:rPr>
      </w:pPr>
      <w:r w:rsidRPr="00C415F7">
        <w:rPr>
          <w:color w:val="000009"/>
          <w:sz w:val="20"/>
          <w:szCs w:val="20"/>
        </w:rPr>
        <w:t>Źródłem pochodzenia danych osobowych mogą być</w:t>
      </w:r>
      <w:r w:rsidRPr="00C415F7">
        <w:rPr>
          <w:color w:val="000009"/>
          <w:spacing w:val="-22"/>
          <w:sz w:val="20"/>
          <w:szCs w:val="20"/>
        </w:rPr>
        <w:t xml:space="preserve"> </w:t>
      </w:r>
      <w:r w:rsidRPr="00C415F7">
        <w:rPr>
          <w:color w:val="000009"/>
          <w:sz w:val="20"/>
          <w:szCs w:val="20"/>
        </w:rPr>
        <w:t>wnioskodawcy.</w:t>
      </w:r>
    </w:p>
    <w:p w:rsidR="00D61F6D" w:rsidRPr="00C415F7" w:rsidRDefault="00D61F6D" w:rsidP="00C415F7">
      <w:pPr>
        <w:pStyle w:val="Akapitzlist"/>
        <w:numPr>
          <w:ilvl w:val="0"/>
          <w:numId w:val="1"/>
        </w:numPr>
        <w:tabs>
          <w:tab w:val="left" w:pos="476"/>
        </w:tabs>
        <w:spacing w:before="120"/>
        <w:ind w:right="107"/>
        <w:jc w:val="both"/>
        <w:rPr>
          <w:sz w:val="20"/>
          <w:szCs w:val="20"/>
        </w:rPr>
      </w:pPr>
      <w:r w:rsidRPr="00C415F7">
        <w:rPr>
          <w:color w:val="000009"/>
          <w:sz w:val="20"/>
          <w:szCs w:val="20"/>
        </w:rPr>
        <w:t>Odbiorcami Pani/Pana danych osobowych są podmioty uprawnione do ujawnienia im danych na mocy przepisów prawa oraz podmioty realizujące świadczenie w imieniu administratora na podstawie umów powierzenia danych osobowych</w:t>
      </w:r>
      <w:r w:rsidRPr="00C415F7">
        <w:rPr>
          <w:sz w:val="20"/>
          <w:szCs w:val="20"/>
        </w:rPr>
        <w:t>.</w:t>
      </w:r>
    </w:p>
    <w:p w:rsidR="00D61F6D" w:rsidRPr="00C415F7" w:rsidRDefault="00D61F6D" w:rsidP="00C415F7">
      <w:pPr>
        <w:pStyle w:val="Akapitzlist"/>
        <w:numPr>
          <w:ilvl w:val="0"/>
          <w:numId w:val="1"/>
        </w:numPr>
        <w:tabs>
          <w:tab w:val="left" w:pos="476"/>
        </w:tabs>
        <w:spacing w:before="120"/>
        <w:ind w:right="114"/>
        <w:jc w:val="both"/>
        <w:rPr>
          <w:sz w:val="20"/>
          <w:szCs w:val="20"/>
        </w:rPr>
      </w:pPr>
      <w:r w:rsidRPr="00C415F7">
        <w:rPr>
          <w:color w:val="000009"/>
          <w:sz w:val="20"/>
          <w:szCs w:val="20"/>
        </w:rPr>
        <w:t>Ma</w:t>
      </w:r>
      <w:r w:rsidRPr="00C415F7">
        <w:rPr>
          <w:color w:val="000009"/>
          <w:spacing w:val="-3"/>
          <w:sz w:val="20"/>
          <w:szCs w:val="20"/>
        </w:rPr>
        <w:t xml:space="preserve"> </w:t>
      </w:r>
      <w:r w:rsidRPr="00C415F7">
        <w:rPr>
          <w:color w:val="000009"/>
          <w:sz w:val="20"/>
          <w:szCs w:val="20"/>
        </w:rPr>
        <w:t>Pani/Pan</w:t>
      </w:r>
      <w:r w:rsidRPr="00C415F7">
        <w:rPr>
          <w:color w:val="000009"/>
          <w:spacing w:val="-3"/>
          <w:sz w:val="20"/>
          <w:szCs w:val="20"/>
        </w:rPr>
        <w:t xml:space="preserve"> </w:t>
      </w:r>
      <w:r w:rsidRPr="00C415F7">
        <w:rPr>
          <w:color w:val="000009"/>
          <w:sz w:val="20"/>
          <w:szCs w:val="20"/>
        </w:rPr>
        <w:t>prawo</w:t>
      </w:r>
      <w:r w:rsidRPr="00C415F7">
        <w:rPr>
          <w:color w:val="000009"/>
          <w:spacing w:val="-4"/>
          <w:sz w:val="20"/>
          <w:szCs w:val="20"/>
        </w:rPr>
        <w:t xml:space="preserve"> </w:t>
      </w:r>
      <w:r w:rsidRPr="00C415F7">
        <w:rPr>
          <w:color w:val="000009"/>
          <w:sz w:val="20"/>
          <w:szCs w:val="20"/>
        </w:rPr>
        <w:t>do:</w:t>
      </w:r>
      <w:r w:rsidRPr="00C415F7">
        <w:rPr>
          <w:color w:val="000009"/>
          <w:spacing w:val="-3"/>
          <w:sz w:val="20"/>
          <w:szCs w:val="20"/>
        </w:rPr>
        <w:t xml:space="preserve"> </w:t>
      </w:r>
      <w:r w:rsidRPr="00C415F7">
        <w:rPr>
          <w:color w:val="000009"/>
          <w:sz w:val="20"/>
          <w:szCs w:val="20"/>
        </w:rPr>
        <w:t>dostępu</w:t>
      </w:r>
      <w:r w:rsidRPr="00C415F7">
        <w:rPr>
          <w:color w:val="000009"/>
          <w:spacing w:val="-3"/>
          <w:sz w:val="20"/>
          <w:szCs w:val="20"/>
        </w:rPr>
        <w:t xml:space="preserve"> </w:t>
      </w:r>
      <w:r w:rsidRPr="00C415F7">
        <w:rPr>
          <w:color w:val="000009"/>
          <w:sz w:val="20"/>
          <w:szCs w:val="20"/>
        </w:rPr>
        <w:t>do</w:t>
      </w:r>
      <w:r w:rsidRPr="00C415F7">
        <w:rPr>
          <w:color w:val="000009"/>
          <w:spacing w:val="-4"/>
          <w:sz w:val="20"/>
          <w:szCs w:val="20"/>
        </w:rPr>
        <w:t xml:space="preserve"> </w:t>
      </w:r>
      <w:r w:rsidRPr="00C415F7">
        <w:rPr>
          <w:color w:val="000009"/>
          <w:sz w:val="20"/>
          <w:szCs w:val="20"/>
        </w:rPr>
        <w:t>swoich</w:t>
      </w:r>
      <w:r w:rsidRPr="00C415F7">
        <w:rPr>
          <w:color w:val="000009"/>
          <w:spacing w:val="-3"/>
          <w:sz w:val="20"/>
          <w:szCs w:val="20"/>
        </w:rPr>
        <w:t xml:space="preserve"> </w:t>
      </w:r>
      <w:r w:rsidRPr="00C415F7">
        <w:rPr>
          <w:color w:val="000009"/>
          <w:sz w:val="20"/>
          <w:szCs w:val="20"/>
        </w:rPr>
        <w:t>danych</w:t>
      </w:r>
      <w:r w:rsidRPr="00C415F7">
        <w:rPr>
          <w:color w:val="000009"/>
          <w:spacing w:val="-3"/>
          <w:sz w:val="20"/>
          <w:szCs w:val="20"/>
        </w:rPr>
        <w:t xml:space="preserve"> </w:t>
      </w:r>
      <w:r w:rsidRPr="00C415F7">
        <w:rPr>
          <w:color w:val="000009"/>
          <w:sz w:val="20"/>
          <w:szCs w:val="20"/>
        </w:rPr>
        <w:t>osobowych,</w:t>
      </w:r>
      <w:r w:rsidRPr="00C415F7">
        <w:rPr>
          <w:color w:val="000009"/>
          <w:spacing w:val="-3"/>
          <w:sz w:val="20"/>
          <w:szCs w:val="20"/>
        </w:rPr>
        <w:t xml:space="preserve"> </w:t>
      </w:r>
      <w:r w:rsidRPr="00C415F7">
        <w:rPr>
          <w:color w:val="000009"/>
          <w:sz w:val="20"/>
          <w:szCs w:val="20"/>
        </w:rPr>
        <w:t>ich</w:t>
      </w:r>
      <w:r w:rsidRPr="00C415F7">
        <w:rPr>
          <w:color w:val="000009"/>
          <w:spacing w:val="-6"/>
          <w:sz w:val="20"/>
          <w:szCs w:val="20"/>
        </w:rPr>
        <w:t xml:space="preserve"> </w:t>
      </w:r>
      <w:r w:rsidRPr="00C415F7">
        <w:rPr>
          <w:color w:val="000009"/>
          <w:sz w:val="20"/>
          <w:szCs w:val="20"/>
        </w:rPr>
        <w:t>sprostowania,</w:t>
      </w:r>
      <w:r w:rsidRPr="00C415F7">
        <w:rPr>
          <w:color w:val="000009"/>
          <w:spacing w:val="-3"/>
          <w:sz w:val="20"/>
          <w:szCs w:val="20"/>
        </w:rPr>
        <w:t xml:space="preserve"> </w:t>
      </w:r>
      <w:r w:rsidRPr="00C415F7">
        <w:rPr>
          <w:color w:val="000009"/>
          <w:sz w:val="20"/>
          <w:szCs w:val="20"/>
        </w:rPr>
        <w:t>uzyskania</w:t>
      </w:r>
      <w:r w:rsidRPr="00C415F7">
        <w:rPr>
          <w:color w:val="000009"/>
          <w:spacing w:val="-3"/>
          <w:sz w:val="20"/>
          <w:szCs w:val="20"/>
        </w:rPr>
        <w:t xml:space="preserve"> </w:t>
      </w:r>
      <w:r w:rsidRPr="00C415F7">
        <w:rPr>
          <w:color w:val="000009"/>
          <w:sz w:val="20"/>
          <w:szCs w:val="20"/>
        </w:rPr>
        <w:t>ich</w:t>
      </w:r>
      <w:r w:rsidRPr="00C415F7">
        <w:rPr>
          <w:color w:val="000009"/>
          <w:spacing w:val="-6"/>
          <w:sz w:val="20"/>
          <w:szCs w:val="20"/>
        </w:rPr>
        <w:t xml:space="preserve"> </w:t>
      </w:r>
      <w:r w:rsidRPr="00C415F7">
        <w:rPr>
          <w:color w:val="000009"/>
          <w:sz w:val="20"/>
          <w:szCs w:val="20"/>
        </w:rPr>
        <w:t>kopii,</w:t>
      </w:r>
      <w:r w:rsidRPr="00C415F7">
        <w:rPr>
          <w:color w:val="000009"/>
          <w:spacing w:val="-3"/>
          <w:sz w:val="20"/>
          <w:szCs w:val="20"/>
        </w:rPr>
        <w:t xml:space="preserve"> </w:t>
      </w:r>
      <w:r w:rsidRPr="00C415F7">
        <w:rPr>
          <w:color w:val="000009"/>
          <w:sz w:val="20"/>
          <w:szCs w:val="20"/>
        </w:rPr>
        <w:t>prawo do ograniczenia ich przetwarzania oraz prawo wniesienia skargi do Prezesa Urzędu Ochrony Danych Osobowych (ul. Stawki 2, 00-193 Warszawa).</w:t>
      </w:r>
    </w:p>
    <w:p w:rsidR="00D61F6D" w:rsidRPr="00C415F7" w:rsidRDefault="00D61F6D" w:rsidP="00C415F7">
      <w:pPr>
        <w:pStyle w:val="Akapitzlist"/>
        <w:numPr>
          <w:ilvl w:val="0"/>
          <w:numId w:val="1"/>
        </w:numPr>
        <w:tabs>
          <w:tab w:val="left" w:pos="476"/>
        </w:tabs>
        <w:spacing w:before="120"/>
        <w:ind w:right="114"/>
        <w:jc w:val="both"/>
        <w:rPr>
          <w:color w:val="000009"/>
          <w:sz w:val="20"/>
          <w:szCs w:val="20"/>
        </w:rPr>
      </w:pPr>
      <w:r w:rsidRPr="00C415F7">
        <w:rPr>
          <w:color w:val="000009"/>
          <w:sz w:val="20"/>
          <w:szCs w:val="20"/>
        </w:rPr>
        <w:t>Ponadto ma Pan/Pani prawo do wniesienia sprzeciwu co do przetwarzania danych, a 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 w:rsidR="00D61F6D" w:rsidRPr="00C415F7" w:rsidRDefault="00D61F6D" w:rsidP="00C415F7">
      <w:pPr>
        <w:pStyle w:val="Akapitzlist"/>
        <w:numPr>
          <w:ilvl w:val="0"/>
          <w:numId w:val="1"/>
        </w:numPr>
        <w:tabs>
          <w:tab w:val="left" w:pos="476"/>
        </w:tabs>
        <w:spacing w:before="120"/>
        <w:ind w:right="109"/>
        <w:jc w:val="both"/>
        <w:rPr>
          <w:sz w:val="20"/>
          <w:szCs w:val="20"/>
        </w:rPr>
      </w:pPr>
      <w:r w:rsidRPr="00C415F7">
        <w:rPr>
          <w:color w:val="000009"/>
          <w:sz w:val="20"/>
          <w:szCs w:val="20"/>
        </w:rPr>
        <w:t>Podanie danych osobowych w zakresie wynikającym z realizacji Programu jest dobrowolne, jednak niezbędne do wzięcia udziału w</w:t>
      </w:r>
      <w:r w:rsidRPr="00C415F7">
        <w:rPr>
          <w:color w:val="000009"/>
          <w:spacing w:val="-16"/>
          <w:sz w:val="20"/>
          <w:szCs w:val="20"/>
        </w:rPr>
        <w:t xml:space="preserve"> </w:t>
      </w:r>
      <w:r w:rsidRPr="00C415F7">
        <w:rPr>
          <w:color w:val="000009"/>
          <w:sz w:val="20"/>
          <w:szCs w:val="20"/>
        </w:rPr>
        <w:t>Programie.</w:t>
      </w:r>
    </w:p>
    <w:p w:rsidR="00D61F6D" w:rsidRPr="001226DF" w:rsidRDefault="00D61F6D" w:rsidP="001226DF">
      <w:pPr>
        <w:pStyle w:val="Akapitzlist"/>
        <w:numPr>
          <w:ilvl w:val="0"/>
          <w:numId w:val="1"/>
        </w:numPr>
        <w:tabs>
          <w:tab w:val="left" w:pos="476"/>
        </w:tabs>
        <w:spacing w:before="120"/>
        <w:ind w:right="109"/>
        <w:jc w:val="both"/>
        <w:rPr>
          <w:sz w:val="20"/>
          <w:szCs w:val="20"/>
        </w:rPr>
      </w:pPr>
      <w:r w:rsidRPr="00C415F7">
        <w:rPr>
          <w:color w:val="000000" w:themeColor="text1"/>
          <w:sz w:val="20"/>
          <w:szCs w:val="20"/>
        </w:rPr>
        <w:t>Administrator Danych Osobowych nie podejmuje w sposób zautomatyzowany decyzji oraz</w:t>
      </w:r>
      <w:r>
        <w:rPr>
          <w:color w:val="000000" w:themeColor="text1"/>
          <w:sz w:val="20"/>
          <w:szCs w:val="20"/>
        </w:rPr>
        <w:t xml:space="preserve"> nie profiluje danych osobowych.</w:t>
      </w:r>
    </w:p>
    <w:p w:rsidR="00D61F6D" w:rsidRPr="001226DF" w:rsidRDefault="00D61F6D" w:rsidP="001226DF">
      <w:pPr>
        <w:pStyle w:val="Akapitzlist"/>
        <w:numPr>
          <w:ilvl w:val="0"/>
          <w:numId w:val="1"/>
        </w:numPr>
        <w:tabs>
          <w:tab w:val="left" w:pos="476"/>
        </w:tabs>
        <w:spacing w:before="120"/>
        <w:ind w:right="109"/>
        <w:jc w:val="both"/>
        <w:rPr>
          <w:sz w:val="20"/>
          <w:szCs w:val="20"/>
        </w:rPr>
      </w:pPr>
      <w:r w:rsidRPr="001226DF">
        <w:rPr>
          <w:color w:val="000000" w:themeColor="text1"/>
          <w:sz w:val="20"/>
          <w:szCs w:val="20"/>
        </w:rPr>
        <w:t>Administrator Danych Osobowych nie planuje dalej przetwarzać danych osobowych w celu innym niż cel, w</w:t>
      </w:r>
      <w:r w:rsidR="005C10EE">
        <w:rPr>
          <w:color w:val="000000" w:themeColor="text1"/>
          <w:sz w:val="20"/>
          <w:szCs w:val="20"/>
        </w:rPr>
        <w:t> </w:t>
      </w:r>
      <w:bookmarkStart w:id="0" w:name="_GoBack"/>
      <w:bookmarkEnd w:id="0"/>
      <w:r w:rsidRPr="001226DF">
        <w:rPr>
          <w:color w:val="000000" w:themeColor="text1"/>
          <w:sz w:val="20"/>
          <w:szCs w:val="20"/>
        </w:rPr>
        <w:t>którym dane osobowe zostaną zebrane.</w:t>
      </w:r>
    </w:p>
    <w:p w:rsidR="00D61F6D" w:rsidRPr="00C415F7" w:rsidRDefault="00D61F6D" w:rsidP="00C415F7">
      <w:pPr>
        <w:pStyle w:val="Tekstpodstawowy"/>
        <w:spacing w:before="120"/>
        <w:ind w:left="0"/>
        <w:jc w:val="left"/>
      </w:pPr>
    </w:p>
    <w:p w:rsidR="00D61F6D" w:rsidRPr="00C415F7" w:rsidRDefault="00D61F6D" w:rsidP="00C415F7">
      <w:pPr>
        <w:pStyle w:val="Tekstpodstawowy"/>
        <w:spacing w:before="120"/>
        <w:ind w:left="0"/>
        <w:jc w:val="left"/>
      </w:pPr>
    </w:p>
    <w:p w:rsidR="00D61F6D" w:rsidRPr="00C415F7" w:rsidRDefault="00D61F6D" w:rsidP="00C415F7">
      <w:pPr>
        <w:pStyle w:val="Tekstpodstawowy"/>
        <w:spacing w:before="120"/>
        <w:ind w:left="5651"/>
        <w:jc w:val="left"/>
      </w:pPr>
      <w:r w:rsidRPr="00C415F7">
        <w:rPr>
          <w:color w:val="000009"/>
        </w:rPr>
        <w:t>……………………………………..</w:t>
      </w:r>
    </w:p>
    <w:p w:rsidR="00D61F6D" w:rsidRDefault="00D61F6D" w:rsidP="00C415F7">
      <w:pPr>
        <w:spacing w:before="120"/>
        <w:ind w:left="6650"/>
        <w:rPr>
          <w:i/>
          <w:color w:val="000009"/>
          <w:sz w:val="20"/>
          <w:szCs w:val="20"/>
        </w:rPr>
        <w:sectPr w:rsidR="00D61F6D" w:rsidSect="00D61F6D">
          <w:pgSz w:w="11910" w:h="16840"/>
          <w:pgMar w:top="860" w:right="940" w:bottom="280" w:left="820" w:header="708" w:footer="708" w:gutter="0"/>
          <w:pgNumType w:start="1"/>
          <w:cols w:space="708"/>
        </w:sectPr>
      </w:pPr>
      <w:r w:rsidRPr="00C415F7">
        <w:rPr>
          <w:i/>
          <w:color w:val="000009"/>
          <w:sz w:val="20"/>
          <w:szCs w:val="20"/>
        </w:rPr>
        <w:t>data i podpis</w:t>
      </w:r>
    </w:p>
    <w:p w:rsidR="00D61F6D" w:rsidRPr="00C415F7" w:rsidRDefault="00D61F6D" w:rsidP="00C415F7">
      <w:pPr>
        <w:spacing w:before="120"/>
        <w:ind w:left="6650"/>
        <w:rPr>
          <w:i/>
          <w:sz w:val="20"/>
          <w:szCs w:val="20"/>
        </w:rPr>
      </w:pPr>
    </w:p>
    <w:sectPr w:rsidR="00D61F6D" w:rsidRPr="00C415F7" w:rsidSect="00D61F6D">
      <w:type w:val="continuous"/>
      <w:pgSz w:w="11910" w:h="16840"/>
      <w:pgMar w:top="860" w:right="94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7EFC"/>
    <w:multiLevelType w:val="hybridMultilevel"/>
    <w:tmpl w:val="C700F45E"/>
    <w:lvl w:ilvl="0" w:tplc="B4687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CC6E76"/>
    <w:multiLevelType w:val="hybridMultilevel"/>
    <w:tmpl w:val="0AC44A62"/>
    <w:lvl w:ilvl="0" w:tplc="E9087FBC">
      <w:start w:val="1"/>
      <w:numFmt w:val="decimal"/>
      <w:lvlText w:val="%1."/>
      <w:lvlJc w:val="left"/>
      <w:pPr>
        <w:ind w:left="476" w:hanging="360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D882AA2E">
      <w:start w:val="1"/>
      <w:numFmt w:val="lowerLetter"/>
      <w:lvlText w:val="%2)"/>
      <w:lvlJc w:val="left"/>
      <w:pPr>
        <w:ind w:left="476" w:hanging="226"/>
        <w:jc w:val="left"/>
      </w:pPr>
      <w:rPr>
        <w:rFonts w:ascii="Arial" w:eastAsia="Arial" w:hAnsi="Arial" w:cs="Arial" w:hint="default"/>
        <w:w w:val="99"/>
        <w:sz w:val="20"/>
        <w:szCs w:val="20"/>
      </w:rPr>
    </w:lvl>
    <w:lvl w:ilvl="2" w:tplc="428A201C">
      <w:numFmt w:val="bullet"/>
      <w:lvlText w:val="•"/>
      <w:lvlJc w:val="left"/>
      <w:pPr>
        <w:ind w:left="2413" w:hanging="226"/>
      </w:pPr>
      <w:rPr>
        <w:rFonts w:hint="default"/>
      </w:rPr>
    </w:lvl>
    <w:lvl w:ilvl="3" w:tplc="2A7C29F8">
      <w:numFmt w:val="bullet"/>
      <w:lvlText w:val="•"/>
      <w:lvlJc w:val="left"/>
      <w:pPr>
        <w:ind w:left="3379" w:hanging="226"/>
      </w:pPr>
      <w:rPr>
        <w:rFonts w:hint="default"/>
      </w:rPr>
    </w:lvl>
    <w:lvl w:ilvl="4" w:tplc="981E5A60">
      <w:numFmt w:val="bullet"/>
      <w:lvlText w:val="•"/>
      <w:lvlJc w:val="left"/>
      <w:pPr>
        <w:ind w:left="4346" w:hanging="226"/>
      </w:pPr>
      <w:rPr>
        <w:rFonts w:hint="default"/>
      </w:rPr>
    </w:lvl>
    <w:lvl w:ilvl="5" w:tplc="6C961696">
      <w:numFmt w:val="bullet"/>
      <w:lvlText w:val="•"/>
      <w:lvlJc w:val="left"/>
      <w:pPr>
        <w:ind w:left="5313" w:hanging="226"/>
      </w:pPr>
      <w:rPr>
        <w:rFonts w:hint="default"/>
      </w:rPr>
    </w:lvl>
    <w:lvl w:ilvl="6" w:tplc="BCE2CEC8">
      <w:numFmt w:val="bullet"/>
      <w:lvlText w:val="•"/>
      <w:lvlJc w:val="left"/>
      <w:pPr>
        <w:ind w:left="6279" w:hanging="226"/>
      </w:pPr>
      <w:rPr>
        <w:rFonts w:hint="default"/>
      </w:rPr>
    </w:lvl>
    <w:lvl w:ilvl="7" w:tplc="8D4C19F2">
      <w:numFmt w:val="bullet"/>
      <w:lvlText w:val="•"/>
      <w:lvlJc w:val="left"/>
      <w:pPr>
        <w:ind w:left="7246" w:hanging="226"/>
      </w:pPr>
      <w:rPr>
        <w:rFonts w:hint="default"/>
      </w:rPr>
    </w:lvl>
    <w:lvl w:ilvl="8" w:tplc="DED0598E">
      <w:numFmt w:val="bullet"/>
      <w:lvlText w:val="•"/>
      <w:lvlJc w:val="left"/>
      <w:pPr>
        <w:ind w:left="8213" w:hanging="226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540"/>
    <w:rsid w:val="000C10F1"/>
    <w:rsid w:val="001226DF"/>
    <w:rsid w:val="003847D7"/>
    <w:rsid w:val="005B3020"/>
    <w:rsid w:val="005C10EE"/>
    <w:rsid w:val="00BA7836"/>
    <w:rsid w:val="00C415F7"/>
    <w:rsid w:val="00C65540"/>
    <w:rsid w:val="00CC40BD"/>
    <w:rsid w:val="00D61F6D"/>
    <w:rsid w:val="00D64004"/>
    <w:rsid w:val="00DA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6"/>
      <w:jc w:val="both"/>
    </w:pPr>
    <w:rPr>
      <w:sz w:val="20"/>
      <w:szCs w:val="20"/>
    </w:rPr>
  </w:style>
  <w:style w:type="paragraph" w:styleId="Akapitzlist">
    <w:name w:val="List Paragraph"/>
    <w:aliases w:val="Numerowanie,Akapit z listą BS,sw tekst,List Paragraph"/>
    <w:basedOn w:val="Normalny"/>
    <w:link w:val="AkapitzlistZnak"/>
    <w:uiPriority w:val="99"/>
    <w:qFormat/>
    <w:pPr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Numerowanie Znak,Akapit z listą BS Znak,sw tekst Znak,List Paragraph Znak"/>
    <w:link w:val="Akapitzlist"/>
    <w:uiPriority w:val="99"/>
    <w:qFormat/>
    <w:locked/>
    <w:rsid w:val="00C415F7"/>
    <w:rPr>
      <w:rFonts w:ascii="Arial" w:eastAsia="Arial" w:hAnsi="Arial" w:cs="Arial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476"/>
      <w:jc w:val="both"/>
    </w:pPr>
    <w:rPr>
      <w:sz w:val="20"/>
      <w:szCs w:val="20"/>
    </w:rPr>
  </w:style>
  <w:style w:type="paragraph" w:styleId="Akapitzlist">
    <w:name w:val="List Paragraph"/>
    <w:aliases w:val="Numerowanie,Akapit z listą BS,sw tekst,List Paragraph"/>
    <w:basedOn w:val="Normalny"/>
    <w:link w:val="AkapitzlistZnak"/>
    <w:uiPriority w:val="99"/>
    <w:qFormat/>
    <w:pPr>
      <w:ind w:left="47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Numerowanie Znak,Akapit z listą BS Znak,sw tekst Znak,List Paragraph Znak"/>
    <w:link w:val="Akapitzlist"/>
    <w:uiPriority w:val="99"/>
    <w:qFormat/>
    <w:locked/>
    <w:rsid w:val="00C415F7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/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creator>Elżbieta Gimlewicz</dc:creator>
  <cp:lastModifiedBy>Jurek</cp:lastModifiedBy>
  <cp:revision>2</cp:revision>
  <dcterms:created xsi:type="dcterms:W3CDTF">2024-06-17T12:36:00Z</dcterms:created>
  <dcterms:modified xsi:type="dcterms:W3CDTF">2024-06-17T12:46:00Z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2023-08-29T00:00:00Z</vt:filetime>
  </property>
</Properties>
</file>