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EF9" w:rsidRDefault="005561C3" w:rsidP="00BF5468">
      <w:pPr>
        <w:jc w:val="center"/>
        <w:rPr>
          <w:rFonts w:ascii="Times New Roman" w:hAnsi="Times New Roman" w:cs="Times New Roman"/>
          <w:b/>
        </w:rPr>
      </w:pPr>
      <w:r w:rsidRPr="005561C3">
        <w:rPr>
          <w:rFonts w:ascii="Times New Roman" w:hAnsi="Times New Roman" w:cs="Times New Roman"/>
          <w:b/>
        </w:rPr>
        <w:t>GMINNY</w:t>
      </w:r>
      <w:r>
        <w:rPr>
          <w:rFonts w:ascii="Times New Roman" w:hAnsi="Times New Roman" w:cs="Times New Roman"/>
          <w:b/>
        </w:rPr>
        <w:t xml:space="preserve"> </w:t>
      </w:r>
      <w:r w:rsidRPr="005561C3">
        <w:rPr>
          <w:rFonts w:ascii="Times New Roman" w:hAnsi="Times New Roman" w:cs="Times New Roman"/>
          <w:b/>
        </w:rPr>
        <w:t xml:space="preserve"> PROGRAM PRZECIWDZIAŁANIA</w:t>
      </w:r>
      <w:r>
        <w:rPr>
          <w:rFonts w:ascii="Times New Roman" w:hAnsi="Times New Roman" w:cs="Times New Roman"/>
          <w:b/>
        </w:rPr>
        <w:t xml:space="preserve"> </w:t>
      </w:r>
      <w:r w:rsidRPr="005561C3">
        <w:rPr>
          <w:rFonts w:ascii="Times New Roman" w:hAnsi="Times New Roman" w:cs="Times New Roman"/>
          <w:b/>
        </w:rPr>
        <w:t xml:space="preserve"> NARKOMANII </w:t>
      </w:r>
      <w:r>
        <w:rPr>
          <w:rFonts w:ascii="Times New Roman" w:hAnsi="Times New Roman" w:cs="Times New Roman"/>
          <w:b/>
        </w:rPr>
        <w:t xml:space="preserve"> </w:t>
      </w:r>
      <w:r w:rsidRPr="005561C3">
        <w:rPr>
          <w:rFonts w:ascii="Times New Roman" w:hAnsi="Times New Roman" w:cs="Times New Roman"/>
          <w:b/>
        </w:rPr>
        <w:t xml:space="preserve">NA LATA </w:t>
      </w:r>
      <w:r>
        <w:rPr>
          <w:rFonts w:ascii="Times New Roman" w:hAnsi="Times New Roman" w:cs="Times New Roman"/>
          <w:b/>
        </w:rPr>
        <w:t xml:space="preserve"> </w:t>
      </w:r>
      <w:r w:rsidRPr="005561C3">
        <w:rPr>
          <w:rFonts w:ascii="Times New Roman" w:hAnsi="Times New Roman" w:cs="Times New Roman"/>
          <w:b/>
        </w:rPr>
        <w:t xml:space="preserve">2013 </w:t>
      </w:r>
      <w:r>
        <w:rPr>
          <w:rFonts w:ascii="Times New Roman" w:hAnsi="Times New Roman" w:cs="Times New Roman"/>
          <w:b/>
        </w:rPr>
        <w:t>–</w:t>
      </w:r>
      <w:r w:rsidRPr="005561C3">
        <w:rPr>
          <w:rFonts w:ascii="Times New Roman" w:hAnsi="Times New Roman" w:cs="Times New Roman"/>
          <w:b/>
        </w:rPr>
        <w:t xml:space="preserve"> 2018</w:t>
      </w:r>
    </w:p>
    <w:p w:rsidR="00BB1920" w:rsidRDefault="00BB1920">
      <w:pPr>
        <w:rPr>
          <w:rFonts w:ascii="Times New Roman" w:hAnsi="Times New Roman" w:cs="Times New Roman"/>
        </w:rPr>
      </w:pPr>
    </w:p>
    <w:p w:rsidR="005561C3" w:rsidRPr="00BB1920" w:rsidRDefault="00BB1920">
      <w:pPr>
        <w:rPr>
          <w:rFonts w:ascii="Times New Roman" w:hAnsi="Times New Roman" w:cs="Times New Roman"/>
          <w:b/>
        </w:rPr>
      </w:pPr>
      <w:r w:rsidRPr="00BB1920">
        <w:rPr>
          <w:rFonts w:ascii="Times New Roman" w:hAnsi="Times New Roman" w:cs="Times New Roman"/>
          <w:b/>
        </w:rPr>
        <w:t>ROZDZIAŁ I</w:t>
      </w:r>
    </w:p>
    <w:p w:rsidR="005561C3" w:rsidRPr="00E16636" w:rsidRDefault="005561C3" w:rsidP="00A13741">
      <w:pPr>
        <w:jc w:val="both"/>
        <w:rPr>
          <w:rFonts w:ascii="Times New Roman" w:hAnsi="Times New Roman" w:cs="Times New Roman"/>
          <w:b/>
        </w:rPr>
      </w:pPr>
      <w:r w:rsidRPr="00E16636">
        <w:rPr>
          <w:rFonts w:ascii="Times New Roman" w:hAnsi="Times New Roman" w:cs="Times New Roman"/>
          <w:b/>
        </w:rPr>
        <w:t>I. Wstęp</w:t>
      </w:r>
    </w:p>
    <w:p w:rsidR="005561C3" w:rsidRDefault="005A6DC1" w:rsidP="00A13741">
      <w:pPr>
        <w:jc w:val="both"/>
        <w:rPr>
          <w:rFonts w:ascii="Times New Roman" w:hAnsi="Times New Roman" w:cs="Times New Roman"/>
        </w:rPr>
      </w:pPr>
      <w:r>
        <w:rPr>
          <w:rFonts w:ascii="Times New Roman" w:hAnsi="Times New Roman" w:cs="Times New Roman"/>
        </w:rPr>
        <w:t xml:space="preserve">        </w:t>
      </w:r>
      <w:r w:rsidR="005561C3" w:rsidRPr="005561C3">
        <w:rPr>
          <w:rFonts w:ascii="Times New Roman" w:hAnsi="Times New Roman" w:cs="Times New Roman"/>
        </w:rPr>
        <w:t>Problem używania nielegalnych substancji psychoaktywnych i konsekwencji związanych z tym faktem</w:t>
      </w:r>
      <w:r w:rsidR="005561C3">
        <w:rPr>
          <w:rFonts w:ascii="Times New Roman" w:hAnsi="Times New Roman" w:cs="Times New Roman"/>
        </w:rPr>
        <w:t xml:space="preserve"> dotyczy większości społeczeństw współczesnego świata. Od dawna wiadomo, że możliwości efe</w:t>
      </w:r>
      <w:r>
        <w:rPr>
          <w:rFonts w:ascii="Times New Roman" w:hAnsi="Times New Roman" w:cs="Times New Roman"/>
        </w:rPr>
        <w:t>ktywnego radzenia sobie z tym i wieloma innymi problemami społecznymi należy poszukiwać przede wszystkim na szczeblu lokalnym.</w:t>
      </w:r>
    </w:p>
    <w:p w:rsidR="005A6DC1" w:rsidRDefault="005A6DC1" w:rsidP="00A13741">
      <w:pPr>
        <w:jc w:val="both"/>
        <w:rPr>
          <w:rFonts w:ascii="Times New Roman" w:hAnsi="Times New Roman" w:cs="Times New Roman"/>
        </w:rPr>
      </w:pPr>
      <w:r>
        <w:rPr>
          <w:rFonts w:ascii="Times New Roman" w:hAnsi="Times New Roman" w:cs="Times New Roman"/>
        </w:rPr>
        <w:t xml:space="preserve">        Dzieje się tak dlatego, że lokalnie działające instytucje, osoby czy organizacje są w stanie trafnie określić charakter problemu, jego skalę oraz podjąć adekwatne środki zaradcze.</w:t>
      </w:r>
    </w:p>
    <w:p w:rsidR="00E16636" w:rsidRDefault="00E16636" w:rsidP="00A13741">
      <w:pPr>
        <w:jc w:val="both"/>
        <w:rPr>
          <w:rFonts w:ascii="Times New Roman" w:hAnsi="Times New Roman" w:cs="Times New Roman"/>
        </w:rPr>
      </w:pPr>
      <w:r w:rsidRPr="00E16636">
        <w:rPr>
          <w:rFonts w:ascii="Times New Roman" w:hAnsi="Times New Roman" w:cs="Times New Roman"/>
          <w:b/>
        </w:rPr>
        <w:t>Narkomania</w:t>
      </w:r>
      <w:r>
        <w:rPr>
          <w:rFonts w:ascii="Times New Roman" w:hAnsi="Times New Roman" w:cs="Times New Roman"/>
          <w:b/>
        </w:rPr>
        <w:t xml:space="preserve"> </w:t>
      </w:r>
      <w:r>
        <w:rPr>
          <w:rFonts w:ascii="Times New Roman" w:hAnsi="Times New Roman" w:cs="Times New Roman"/>
        </w:rPr>
        <w:t xml:space="preserve">(z greckiego   </w:t>
      </w:r>
      <w:proofErr w:type="spellStart"/>
      <w:r>
        <w:rPr>
          <w:rFonts w:ascii="Times New Roman" w:hAnsi="Times New Roman" w:cs="Times New Roman"/>
        </w:rPr>
        <w:t>narke</w:t>
      </w:r>
      <w:proofErr w:type="spellEnd"/>
      <w:r>
        <w:rPr>
          <w:rFonts w:ascii="Times New Roman" w:hAnsi="Times New Roman" w:cs="Times New Roman"/>
        </w:rPr>
        <w:t xml:space="preserve"> - odrzucenie, mania -  szaleństwo ), patologiczne zjawisko społeczne, uzależnienie spowodowane krótszym lub dłuższym zażywaniem leków ( głównie przeciwbólowych środków narkotycznych ) albo innych środków uzależniających. </w:t>
      </w:r>
      <w:r w:rsidR="00CF721D">
        <w:rPr>
          <w:rFonts w:ascii="Times New Roman" w:hAnsi="Times New Roman" w:cs="Times New Roman"/>
        </w:rPr>
        <w:t xml:space="preserve"> Od kilku lat narkomania utraciła swój marginalny charakter, dotyczący jedynie wąskiego kręgu zbuntowanej młodzieży, stając się zjawiskiem coraz bardziej powszechnym i obecnym. Skala zjawiska wzrasta, obejmując coraz młodsze dzieci, sytuację utrudnia fakt, iż wykrywalność uzależnienia we wczesnym stadium jest sporadyczna ze względu na wielkość stosowanych środków, brak wiedzy opiekunów, Problem ten staje się coraz bardziej powszechny w szkołach, dyskotekach i innych miejscach, </w:t>
      </w:r>
      <w:r w:rsidR="00BF5468">
        <w:rPr>
          <w:rFonts w:ascii="Times New Roman" w:hAnsi="Times New Roman" w:cs="Times New Roman"/>
        </w:rPr>
        <w:t xml:space="preserve">                 </w:t>
      </w:r>
      <w:r w:rsidR="00CF721D">
        <w:rPr>
          <w:rFonts w:ascii="Times New Roman" w:hAnsi="Times New Roman" w:cs="Times New Roman"/>
        </w:rPr>
        <w:t>w których można w sposób łatwy i anonimowy sprzedać czy zażyć narkotyk.</w:t>
      </w:r>
    </w:p>
    <w:p w:rsidR="00CF721D" w:rsidRDefault="00CF721D" w:rsidP="005561C3">
      <w:pPr>
        <w:rPr>
          <w:rFonts w:ascii="Times New Roman" w:hAnsi="Times New Roman" w:cs="Times New Roman"/>
          <w:b/>
        </w:rPr>
      </w:pPr>
      <w:r w:rsidRPr="00CF721D">
        <w:rPr>
          <w:rFonts w:ascii="Times New Roman" w:hAnsi="Times New Roman" w:cs="Times New Roman"/>
          <w:b/>
        </w:rPr>
        <w:t>II. Podstawa Prawna</w:t>
      </w:r>
    </w:p>
    <w:p w:rsidR="00CF721D" w:rsidRDefault="00CF721D" w:rsidP="005561C3">
      <w:pPr>
        <w:rPr>
          <w:rFonts w:ascii="Times New Roman" w:hAnsi="Times New Roman" w:cs="Times New Roman"/>
        </w:rPr>
      </w:pPr>
      <w:r>
        <w:rPr>
          <w:rFonts w:ascii="Times New Roman" w:hAnsi="Times New Roman" w:cs="Times New Roman"/>
        </w:rPr>
        <w:t>Gminny program  Przeciwdziałania Narkomanii w Sławkowie został opracowany na podstawie:</w:t>
      </w:r>
    </w:p>
    <w:p w:rsidR="00CF721D" w:rsidRDefault="00CF721D" w:rsidP="00CF721D">
      <w:pPr>
        <w:pStyle w:val="Akapitzlist"/>
        <w:numPr>
          <w:ilvl w:val="0"/>
          <w:numId w:val="2"/>
        </w:numPr>
        <w:rPr>
          <w:rFonts w:ascii="Times New Roman" w:hAnsi="Times New Roman" w:cs="Times New Roman"/>
        </w:rPr>
      </w:pPr>
      <w:r>
        <w:rPr>
          <w:rFonts w:ascii="Times New Roman" w:hAnsi="Times New Roman" w:cs="Times New Roman"/>
        </w:rPr>
        <w:t xml:space="preserve">Ustawy o przeciwdziałaniu narkomanii z  dnia </w:t>
      </w:r>
      <w:r w:rsidR="000A31C8">
        <w:rPr>
          <w:rFonts w:ascii="Times New Roman" w:hAnsi="Times New Roman" w:cs="Times New Roman"/>
        </w:rPr>
        <w:t xml:space="preserve">29 lipca 2005r ( Dz. U. Nr 179, poz.1485 z </w:t>
      </w:r>
      <w:proofErr w:type="spellStart"/>
      <w:r w:rsidR="000A31C8">
        <w:rPr>
          <w:rFonts w:ascii="Times New Roman" w:hAnsi="Times New Roman" w:cs="Times New Roman"/>
        </w:rPr>
        <w:t>póź</w:t>
      </w:r>
      <w:proofErr w:type="spellEnd"/>
      <w:r w:rsidR="000A31C8">
        <w:rPr>
          <w:rFonts w:ascii="Times New Roman" w:hAnsi="Times New Roman" w:cs="Times New Roman"/>
        </w:rPr>
        <w:t>. zm.)</w:t>
      </w:r>
    </w:p>
    <w:p w:rsidR="000A31C8" w:rsidRDefault="000A31C8" w:rsidP="00CF721D">
      <w:pPr>
        <w:pStyle w:val="Akapitzlist"/>
        <w:numPr>
          <w:ilvl w:val="0"/>
          <w:numId w:val="2"/>
        </w:numPr>
        <w:rPr>
          <w:rFonts w:ascii="Times New Roman" w:hAnsi="Times New Roman" w:cs="Times New Roman"/>
        </w:rPr>
      </w:pPr>
      <w:r>
        <w:rPr>
          <w:rFonts w:ascii="Times New Roman" w:hAnsi="Times New Roman" w:cs="Times New Roman"/>
        </w:rPr>
        <w:t>Krajowego Programu Przeciwdziałania Narkomanii na lata 2006 – 2010 (Dz. U. Nr 143, poz.1033 z dnia 10 sierpnia 2006r)</w:t>
      </w:r>
    </w:p>
    <w:p w:rsidR="000A31C8" w:rsidRDefault="000A31C8" w:rsidP="000A31C8">
      <w:pPr>
        <w:rPr>
          <w:rFonts w:ascii="Times New Roman" w:hAnsi="Times New Roman" w:cs="Times New Roman"/>
          <w:b/>
        </w:rPr>
      </w:pPr>
      <w:r w:rsidRPr="000A31C8">
        <w:rPr>
          <w:rFonts w:ascii="Times New Roman" w:hAnsi="Times New Roman" w:cs="Times New Roman"/>
          <w:b/>
        </w:rPr>
        <w:t>III. Cele Programu.</w:t>
      </w:r>
    </w:p>
    <w:p w:rsidR="000A31C8" w:rsidRDefault="000A31C8" w:rsidP="00BF5468">
      <w:pPr>
        <w:jc w:val="both"/>
        <w:rPr>
          <w:rFonts w:ascii="Times New Roman" w:hAnsi="Times New Roman" w:cs="Times New Roman"/>
        </w:rPr>
      </w:pPr>
      <w:r>
        <w:rPr>
          <w:rFonts w:ascii="Times New Roman" w:hAnsi="Times New Roman" w:cs="Times New Roman"/>
        </w:rPr>
        <w:t xml:space="preserve">Celem gminnego programu przeciwdziałania narkomanii jest konstruowanie i realizacja </w:t>
      </w:r>
      <w:r w:rsidR="00D21C85">
        <w:rPr>
          <w:rFonts w:ascii="Times New Roman" w:hAnsi="Times New Roman" w:cs="Times New Roman"/>
        </w:rPr>
        <w:t>lokalnych zasad polityki społecznej poprzez podejmowanie działań zmierzających do ograniczenia zażywania narkotyków, przeciwdziałania powstawaniu i usuwaniu następstw ich nadużywania poprzez:</w:t>
      </w:r>
    </w:p>
    <w:p w:rsidR="00D21C85" w:rsidRDefault="00D21C85" w:rsidP="00BF5468">
      <w:pPr>
        <w:pStyle w:val="Akapitzlist"/>
        <w:numPr>
          <w:ilvl w:val="0"/>
          <w:numId w:val="3"/>
        </w:numPr>
        <w:jc w:val="both"/>
        <w:rPr>
          <w:rFonts w:ascii="Times New Roman" w:hAnsi="Times New Roman" w:cs="Times New Roman"/>
        </w:rPr>
      </w:pPr>
      <w:r>
        <w:rPr>
          <w:rFonts w:ascii="Times New Roman" w:hAnsi="Times New Roman" w:cs="Times New Roman"/>
        </w:rPr>
        <w:t>Podniesienie poziomu wiedzy społeczeństwa na</w:t>
      </w:r>
      <w:r w:rsidR="00BB1920">
        <w:rPr>
          <w:rFonts w:ascii="Times New Roman" w:hAnsi="Times New Roman" w:cs="Times New Roman"/>
        </w:rPr>
        <w:t xml:space="preserve"> temat problemów związanych z uż</w:t>
      </w:r>
      <w:r>
        <w:rPr>
          <w:rFonts w:ascii="Times New Roman" w:hAnsi="Times New Roman" w:cs="Times New Roman"/>
        </w:rPr>
        <w:t>ywaniem środków psychoaktywnych i możliwości zapobiegania zjawisku.</w:t>
      </w:r>
    </w:p>
    <w:p w:rsidR="00D21C85" w:rsidRDefault="001F2D50" w:rsidP="00BF5468">
      <w:pPr>
        <w:pStyle w:val="Akapitzlist"/>
        <w:numPr>
          <w:ilvl w:val="0"/>
          <w:numId w:val="3"/>
        </w:numPr>
        <w:jc w:val="both"/>
        <w:rPr>
          <w:rFonts w:ascii="Times New Roman" w:hAnsi="Times New Roman" w:cs="Times New Roman"/>
        </w:rPr>
      </w:pPr>
      <w:r>
        <w:rPr>
          <w:rFonts w:ascii="Times New Roman" w:hAnsi="Times New Roman" w:cs="Times New Roman"/>
        </w:rPr>
        <w:t>Organizowanie i prowadzenie na terenie placówek oświatowych programów profilaktycznych dla dzieci i młodzieży z udziałem grup rodzicielskich, promowanie</w:t>
      </w:r>
      <w:r w:rsidR="00BF5468">
        <w:rPr>
          <w:rFonts w:ascii="Times New Roman" w:hAnsi="Times New Roman" w:cs="Times New Roman"/>
        </w:rPr>
        <w:t xml:space="preserve"> zdrowego stylu życia</w:t>
      </w:r>
      <w:r>
        <w:rPr>
          <w:rFonts w:ascii="Times New Roman" w:hAnsi="Times New Roman" w:cs="Times New Roman"/>
        </w:rPr>
        <w:t>, prowadzenie programów edukacyjnych, konkursów, olimpiad.</w:t>
      </w:r>
    </w:p>
    <w:p w:rsidR="001F2D50" w:rsidRDefault="001F2D50" w:rsidP="00BF5468">
      <w:pPr>
        <w:pStyle w:val="Akapitzlist"/>
        <w:numPr>
          <w:ilvl w:val="0"/>
          <w:numId w:val="3"/>
        </w:numPr>
        <w:jc w:val="both"/>
        <w:rPr>
          <w:rFonts w:ascii="Times New Roman" w:hAnsi="Times New Roman" w:cs="Times New Roman"/>
        </w:rPr>
      </w:pPr>
      <w:r>
        <w:rPr>
          <w:rFonts w:ascii="Times New Roman" w:hAnsi="Times New Roman" w:cs="Times New Roman"/>
        </w:rPr>
        <w:t>Udzielanie rodzinom, w których występują problemy narkomanii pomocy psychospołecznej</w:t>
      </w:r>
      <w:r w:rsidR="00BF5468">
        <w:rPr>
          <w:rFonts w:ascii="Times New Roman" w:hAnsi="Times New Roman" w:cs="Times New Roman"/>
        </w:rPr>
        <w:t xml:space="preserve">           </w:t>
      </w:r>
      <w:r>
        <w:rPr>
          <w:rFonts w:ascii="Times New Roman" w:hAnsi="Times New Roman" w:cs="Times New Roman"/>
        </w:rPr>
        <w:t xml:space="preserve"> i prawnej oraz prowadzenie działalności informacyjnej</w:t>
      </w:r>
    </w:p>
    <w:p w:rsidR="00BB1920" w:rsidRPr="002A0544" w:rsidRDefault="001F2D50" w:rsidP="00BF5468">
      <w:pPr>
        <w:pStyle w:val="Akapitzlist"/>
        <w:numPr>
          <w:ilvl w:val="0"/>
          <w:numId w:val="3"/>
        </w:numPr>
        <w:jc w:val="both"/>
        <w:rPr>
          <w:rFonts w:ascii="Times New Roman" w:hAnsi="Times New Roman" w:cs="Times New Roman"/>
        </w:rPr>
      </w:pPr>
      <w:r>
        <w:rPr>
          <w:rFonts w:ascii="Times New Roman" w:hAnsi="Times New Roman" w:cs="Times New Roman"/>
        </w:rPr>
        <w:t>Doskonalenie grup zawodowych zaangażowanych w problematykę narkomanii poprzez organizację szkoleń</w:t>
      </w:r>
      <w:r w:rsidR="002A0544">
        <w:rPr>
          <w:rFonts w:ascii="Times New Roman" w:hAnsi="Times New Roman" w:cs="Times New Roman"/>
        </w:rPr>
        <w:t>.</w:t>
      </w:r>
    </w:p>
    <w:p w:rsidR="00AF594A" w:rsidRDefault="00AF594A" w:rsidP="00BB1920">
      <w:pPr>
        <w:rPr>
          <w:rFonts w:ascii="Times New Roman" w:hAnsi="Times New Roman" w:cs="Times New Roman"/>
          <w:b/>
        </w:rPr>
      </w:pPr>
    </w:p>
    <w:p w:rsidR="00BB1920" w:rsidRDefault="00BB1920" w:rsidP="00BB1920">
      <w:pPr>
        <w:rPr>
          <w:rFonts w:ascii="Times New Roman" w:hAnsi="Times New Roman" w:cs="Times New Roman"/>
          <w:b/>
        </w:rPr>
      </w:pPr>
      <w:r w:rsidRPr="00BB1920">
        <w:rPr>
          <w:rFonts w:ascii="Times New Roman" w:hAnsi="Times New Roman" w:cs="Times New Roman"/>
          <w:b/>
        </w:rPr>
        <w:lastRenderedPageBreak/>
        <w:t xml:space="preserve">ROZDZIAŁ II </w:t>
      </w:r>
    </w:p>
    <w:p w:rsidR="00BB1920" w:rsidRPr="006729B5" w:rsidRDefault="00BB1920" w:rsidP="00BB1920">
      <w:pPr>
        <w:rPr>
          <w:rFonts w:ascii="Times New Roman" w:hAnsi="Times New Roman" w:cs="Times New Roman"/>
          <w:b/>
          <w:u w:val="single"/>
        </w:rPr>
      </w:pPr>
      <w:r w:rsidRPr="006729B5">
        <w:rPr>
          <w:rFonts w:ascii="Times New Roman" w:hAnsi="Times New Roman" w:cs="Times New Roman"/>
          <w:b/>
          <w:u w:val="single"/>
        </w:rPr>
        <w:t>Zadania Programu</w:t>
      </w:r>
    </w:p>
    <w:p w:rsidR="00BB1920" w:rsidRPr="006729B5" w:rsidRDefault="006729B5" w:rsidP="006729B5">
      <w:pPr>
        <w:pStyle w:val="Akapitzlist"/>
        <w:numPr>
          <w:ilvl w:val="0"/>
          <w:numId w:val="7"/>
        </w:numPr>
        <w:rPr>
          <w:rFonts w:ascii="Times New Roman" w:hAnsi="Times New Roman" w:cs="Times New Roman"/>
          <w:b/>
        </w:rPr>
      </w:pPr>
      <w:r w:rsidRPr="006729B5">
        <w:rPr>
          <w:rFonts w:ascii="Times New Roman" w:hAnsi="Times New Roman" w:cs="Times New Roman"/>
          <w:b/>
        </w:rPr>
        <w:t xml:space="preserve"> </w:t>
      </w:r>
      <w:r w:rsidR="00BB1920" w:rsidRPr="006729B5">
        <w:rPr>
          <w:rFonts w:ascii="Times New Roman" w:hAnsi="Times New Roman" w:cs="Times New Roman"/>
          <w:b/>
        </w:rPr>
        <w:t>Prowadzenie profilaktycznej działalności informacyjnej, edukacyjnej, oraz szkoleniowej w zakresie rozwiązywania problemów narkomanii, w szczególności skierowanej do dzieci i młodzieży poprzez:</w:t>
      </w:r>
    </w:p>
    <w:p w:rsidR="003D3B43" w:rsidRDefault="003D3B43" w:rsidP="003D3B43">
      <w:pPr>
        <w:pStyle w:val="Akapitzlist"/>
        <w:rPr>
          <w:rFonts w:ascii="Times New Roman" w:hAnsi="Times New Roman" w:cs="Times New Roman"/>
        </w:rPr>
      </w:pPr>
    </w:p>
    <w:p w:rsidR="00BB1920" w:rsidRDefault="00BB1920" w:rsidP="00BF5468">
      <w:pPr>
        <w:pStyle w:val="Akapitzlist"/>
        <w:jc w:val="both"/>
        <w:rPr>
          <w:rFonts w:ascii="Times New Roman" w:hAnsi="Times New Roman" w:cs="Times New Roman"/>
        </w:rPr>
      </w:pPr>
      <w:r>
        <w:rPr>
          <w:rFonts w:ascii="Times New Roman" w:hAnsi="Times New Roman" w:cs="Times New Roman"/>
        </w:rPr>
        <w:t xml:space="preserve">a/ realizację programów profilaktycznych w szkołach na terenie gminy ( </w:t>
      </w:r>
      <w:r w:rsidR="003D3B43">
        <w:rPr>
          <w:rFonts w:ascii="Times New Roman" w:hAnsi="Times New Roman" w:cs="Times New Roman"/>
        </w:rPr>
        <w:t>konkursy</w:t>
      </w:r>
      <w:r w:rsidR="006666E0">
        <w:rPr>
          <w:rFonts w:ascii="Times New Roman" w:hAnsi="Times New Roman" w:cs="Times New Roman"/>
        </w:rPr>
        <w:t>,</w:t>
      </w:r>
      <w:r w:rsidR="003D3B43">
        <w:rPr>
          <w:rFonts w:ascii="Times New Roman" w:hAnsi="Times New Roman" w:cs="Times New Roman"/>
        </w:rPr>
        <w:t xml:space="preserve"> pogadanki</w:t>
      </w:r>
      <w:r w:rsidR="00CE2FF8">
        <w:rPr>
          <w:rFonts w:ascii="Times New Roman" w:hAnsi="Times New Roman" w:cs="Times New Roman"/>
        </w:rPr>
        <w:t xml:space="preserve"> </w:t>
      </w:r>
      <w:proofErr w:type="spellStart"/>
      <w:r w:rsidR="00CE2FF8">
        <w:rPr>
          <w:rFonts w:ascii="Times New Roman" w:hAnsi="Times New Roman" w:cs="Times New Roman"/>
        </w:rPr>
        <w:t>wg</w:t>
      </w:r>
      <w:proofErr w:type="spellEnd"/>
      <w:r w:rsidR="00CE2FF8">
        <w:rPr>
          <w:rFonts w:ascii="Times New Roman" w:hAnsi="Times New Roman" w:cs="Times New Roman"/>
        </w:rPr>
        <w:t>. potrzeb</w:t>
      </w:r>
      <w:r w:rsidR="003D3B43">
        <w:rPr>
          <w:rFonts w:ascii="Times New Roman" w:hAnsi="Times New Roman" w:cs="Times New Roman"/>
        </w:rPr>
        <w:t xml:space="preserve">) </w:t>
      </w:r>
    </w:p>
    <w:p w:rsidR="003D3B43" w:rsidRDefault="003D3B43" w:rsidP="00BB1920">
      <w:pPr>
        <w:pStyle w:val="Akapitzlist"/>
        <w:rPr>
          <w:rFonts w:ascii="Times New Roman" w:hAnsi="Times New Roman" w:cs="Times New Roman"/>
        </w:rPr>
      </w:pPr>
    </w:p>
    <w:p w:rsidR="003D3B43" w:rsidRDefault="003D3B43" w:rsidP="00BF5468">
      <w:pPr>
        <w:pStyle w:val="Akapitzlist"/>
        <w:jc w:val="both"/>
        <w:rPr>
          <w:rFonts w:ascii="Times New Roman" w:hAnsi="Times New Roman" w:cs="Times New Roman"/>
        </w:rPr>
      </w:pPr>
      <w:r>
        <w:rPr>
          <w:rFonts w:ascii="Times New Roman" w:hAnsi="Times New Roman" w:cs="Times New Roman"/>
        </w:rPr>
        <w:t>b/ uruchomienie działań wczesnej profilaktyki w szkole i środowisku poprzez  organizację</w:t>
      </w:r>
      <w:r w:rsidR="00C1665E">
        <w:rPr>
          <w:rFonts w:ascii="Times New Roman" w:hAnsi="Times New Roman" w:cs="Times New Roman"/>
        </w:rPr>
        <w:t xml:space="preserve"> </w:t>
      </w:r>
      <w:r>
        <w:rPr>
          <w:rFonts w:ascii="Times New Roman" w:hAnsi="Times New Roman" w:cs="Times New Roman"/>
        </w:rPr>
        <w:t xml:space="preserve"> zajęć </w:t>
      </w:r>
      <w:r w:rsidR="00CE2FF8">
        <w:rPr>
          <w:rFonts w:ascii="Times New Roman" w:hAnsi="Times New Roman" w:cs="Times New Roman"/>
        </w:rPr>
        <w:t xml:space="preserve">pozalekcyjnych </w:t>
      </w:r>
      <w:r>
        <w:rPr>
          <w:rFonts w:ascii="Times New Roman" w:hAnsi="Times New Roman" w:cs="Times New Roman"/>
        </w:rPr>
        <w:t xml:space="preserve">będących jedną z  alternatywnych  form spędzania czasu wolnego </w:t>
      </w:r>
      <w:r w:rsidRPr="003D3B43">
        <w:rPr>
          <w:rFonts w:ascii="Times New Roman" w:hAnsi="Times New Roman" w:cs="Times New Roman"/>
        </w:rPr>
        <w:t xml:space="preserve"> </w:t>
      </w:r>
      <w:r>
        <w:rPr>
          <w:rFonts w:ascii="Times New Roman" w:hAnsi="Times New Roman" w:cs="Times New Roman"/>
        </w:rPr>
        <w:t>dzieci i młodzieży z terenu gminy.</w:t>
      </w:r>
    </w:p>
    <w:p w:rsidR="003D3B43" w:rsidRDefault="003D3B43" w:rsidP="00BF5468">
      <w:pPr>
        <w:pStyle w:val="Akapitzlist"/>
        <w:jc w:val="both"/>
        <w:rPr>
          <w:rFonts w:ascii="Times New Roman" w:hAnsi="Times New Roman" w:cs="Times New Roman"/>
        </w:rPr>
      </w:pPr>
    </w:p>
    <w:p w:rsidR="00C1665E" w:rsidRPr="000A0D62" w:rsidRDefault="00C1665E" w:rsidP="00BF5468">
      <w:pPr>
        <w:pStyle w:val="Akapitzlist"/>
        <w:jc w:val="both"/>
        <w:rPr>
          <w:rFonts w:ascii="Times New Roman" w:hAnsi="Times New Roman" w:cs="Times New Roman"/>
        </w:rPr>
      </w:pPr>
      <w:r>
        <w:rPr>
          <w:rFonts w:ascii="Times New Roman" w:hAnsi="Times New Roman" w:cs="Times New Roman"/>
        </w:rPr>
        <w:t xml:space="preserve">c/ promowanie </w:t>
      </w:r>
      <w:r w:rsidR="003D3B43">
        <w:rPr>
          <w:rFonts w:ascii="Times New Roman" w:hAnsi="Times New Roman" w:cs="Times New Roman"/>
        </w:rPr>
        <w:t xml:space="preserve">zdrowego stylu życia </w:t>
      </w:r>
      <w:r>
        <w:rPr>
          <w:rFonts w:ascii="Times New Roman" w:hAnsi="Times New Roman" w:cs="Times New Roman"/>
        </w:rPr>
        <w:t>wolnego od narkotyków i innych używek oraz różnych form aktywnego spędzania wolnego czasu</w:t>
      </w:r>
      <w:r w:rsidR="00CE2FF8">
        <w:rPr>
          <w:rFonts w:ascii="Times New Roman" w:hAnsi="Times New Roman" w:cs="Times New Roman"/>
        </w:rPr>
        <w:t xml:space="preserve"> w okresie ferii i wakacji.</w:t>
      </w:r>
    </w:p>
    <w:p w:rsidR="00C1665E" w:rsidRDefault="00C1665E" w:rsidP="00BF5468">
      <w:pPr>
        <w:pStyle w:val="Akapitzlist"/>
        <w:jc w:val="both"/>
        <w:rPr>
          <w:rFonts w:ascii="Times New Roman" w:hAnsi="Times New Roman" w:cs="Times New Roman"/>
        </w:rPr>
      </w:pPr>
    </w:p>
    <w:p w:rsidR="00C1665E" w:rsidRDefault="000A0D62" w:rsidP="00BF5468">
      <w:pPr>
        <w:pStyle w:val="Akapitzlist"/>
        <w:jc w:val="both"/>
        <w:rPr>
          <w:rFonts w:ascii="Times New Roman" w:hAnsi="Times New Roman" w:cs="Times New Roman"/>
        </w:rPr>
      </w:pPr>
      <w:r>
        <w:rPr>
          <w:rFonts w:ascii="Times New Roman" w:hAnsi="Times New Roman" w:cs="Times New Roman"/>
        </w:rPr>
        <w:t>d</w:t>
      </w:r>
      <w:r w:rsidR="00C1665E">
        <w:rPr>
          <w:rFonts w:ascii="Times New Roman" w:hAnsi="Times New Roman" w:cs="Times New Roman"/>
        </w:rPr>
        <w:t xml:space="preserve">/ </w:t>
      </w:r>
      <w:r w:rsidR="00CE2FF8">
        <w:rPr>
          <w:rFonts w:ascii="Times New Roman" w:hAnsi="Times New Roman" w:cs="Times New Roman"/>
        </w:rPr>
        <w:t xml:space="preserve">przeprowadzenie badania powalającego zdiagnozować problem narkomani i wśród młodzieży i dorosłych mieszkańców </w:t>
      </w:r>
    </w:p>
    <w:p w:rsidR="006729B5" w:rsidRDefault="006729B5" w:rsidP="00BB1920">
      <w:pPr>
        <w:pStyle w:val="Akapitzlist"/>
        <w:rPr>
          <w:rFonts w:ascii="Times New Roman" w:hAnsi="Times New Roman" w:cs="Times New Roman"/>
        </w:rPr>
      </w:pPr>
    </w:p>
    <w:p w:rsidR="006729B5" w:rsidRPr="006729B5" w:rsidRDefault="006729B5" w:rsidP="00BF5468">
      <w:pPr>
        <w:pStyle w:val="Akapitzlist"/>
        <w:numPr>
          <w:ilvl w:val="0"/>
          <w:numId w:val="7"/>
        </w:numPr>
        <w:jc w:val="both"/>
        <w:rPr>
          <w:rFonts w:ascii="Times New Roman" w:hAnsi="Times New Roman" w:cs="Times New Roman"/>
          <w:b/>
        </w:rPr>
      </w:pPr>
      <w:r w:rsidRPr="006729B5">
        <w:rPr>
          <w:rFonts w:ascii="Times New Roman" w:hAnsi="Times New Roman" w:cs="Times New Roman"/>
          <w:b/>
        </w:rPr>
        <w:t xml:space="preserve">Podniesienie poziomu wiedzy społeczeństwa na temat problemów związanych </w:t>
      </w:r>
      <w:r w:rsidR="00BF5468">
        <w:rPr>
          <w:rFonts w:ascii="Times New Roman" w:hAnsi="Times New Roman" w:cs="Times New Roman"/>
          <w:b/>
        </w:rPr>
        <w:t xml:space="preserve">                             </w:t>
      </w:r>
      <w:r w:rsidRPr="006729B5">
        <w:rPr>
          <w:rFonts w:ascii="Times New Roman" w:hAnsi="Times New Roman" w:cs="Times New Roman"/>
          <w:b/>
        </w:rPr>
        <w:t>z używaniem środków psychoaktywnych i możliwości zapobiegania temu zjawisku:</w:t>
      </w:r>
    </w:p>
    <w:p w:rsidR="006729B5" w:rsidRDefault="006729B5" w:rsidP="00BF5468">
      <w:pPr>
        <w:pStyle w:val="Akapitzlist"/>
        <w:jc w:val="both"/>
        <w:rPr>
          <w:rFonts w:ascii="Times New Roman" w:hAnsi="Times New Roman" w:cs="Times New Roman"/>
        </w:rPr>
      </w:pPr>
    </w:p>
    <w:p w:rsidR="006729B5" w:rsidRDefault="006729B5" w:rsidP="00BF5468">
      <w:pPr>
        <w:pStyle w:val="Akapitzlist"/>
        <w:jc w:val="both"/>
        <w:rPr>
          <w:rFonts w:ascii="Times New Roman" w:hAnsi="Times New Roman" w:cs="Times New Roman"/>
        </w:rPr>
      </w:pPr>
      <w:r>
        <w:rPr>
          <w:rFonts w:ascii="Times New Roman" w:hAnsi="Times New Roman" w:cs="Times New Roman"/>
        </w:rPr>
        <w:t>a/ artykuły w prasie lokalnej na temat narkomanii, skutkach używania środków psychoaktywnych, oraz sposobu zapobiegania i leczenia uzależnienia,</w:t>
      </w:r>
    </w:p>
    <w:p w:rsidR="006729B5" w:rsidRDefault="006729B5" w:rsidP="00BF5468">
      <w:pPr>
        <w:pStyle w:val="Akapitzlist"/>
        <w:jc w:val="both"/>
        <w:rPr>
          <w:rFonts w:ascii="Times New Roman" w:hAnsi="Times New Roman" w:cs="Times New Roman"/>
        </w:rPr>
      </w:pPr>
    </w:p>
    <w:p w:rsidR="006729B5" w:rsidRDefault="006729B5" w:rsidP="00BF5468">
      <w:pPr>
        <w:pStyle w:val="Akapitzlist"/>
        <w:jc w:val="both"/>
        <w:rPr>
          <w:rFonts w:ascii="Times New Roman" w:hAnsi="Times New Roman" w:cs="Times New Roman"/>
        </w:rPr>
      </w:pPr>
      <w:r>
        <w:rPr>
          <w:rFonts w:ascii="Times New Roman" w:hAnsi="Times New Roman" w:cs="Times New Roman"/>
        </w:rPr>
        <w:t>b/ zakup literatury i materiałów edukacyjnych ( ulotki, broszury, plakaty, kasety ) w celu rozprowadzenia ich wśród uczniów, nauczycieli, rodziców, pracowników NZOZ .</w:t>
      </w:r>
      <w:r w:rsidR="001F2D50">
        <w:rPr>
          <w:rFonts w:ascii="Times New Roman" w:hAnsi="Times New Roman" w:cs="Times New Roman"/>
        </w:rPr>
        <w:t xml:space="preserve"> </w:t>
      </w:r>
    </w:p>
    <w:p w:rsidR="000A0D62" w:rsidRDefault="000A0D62" w:rsidP="00BF5468">
      <w:pPr>
        <w:pStyle w:val="Akapitzlist"/>
        <w:jc w:val="both"/>
        <w:rPr>
          <w:rFonts w:ascii="Times New Roman" w:hAnsi="Times New Roman" w:cs="Times New Roman"/>
        </w:rPr>
      </w:pPr>
    </w:p>
    <w:p w:rsidR="000A0D62" w:rsidRDefault="000A0D62" w:rsidP="00BF5468">
      <w:pPr>
        <w:pStyle w:val="Akapitzlist"/>
        <w:jc w:val="both"/>
        <w:rPr>
          <w:rFonts w:ascii="Times New Roman" w:hAnsi="Times New Roman" w:cs="Times New Roman"/>
        </w:rPr>
      </w:pPr>
      <w:r>
        <w:rPr>
          <w:rFonts w:ascii="Times New Roman" w:hAnsi="Times New Roman" w:cs="Times New Roman"/>
        </w:rPr>
        <w:t>e/ udział w lokalnych  i ogólnopolskich kampaniach edukacyjnych związanych z profilaktyką narkotykową</w:t>
      </w:r>
    </w:p>
    <w:p w:rsidR="001F2D50" w:rsidRDefault="001F2D50" w:rsidP="006729B5">
      <w:pPr>
        <w:pStyle w:val="Akapitzlist"/>
        <w:rPr>
          <w:rFonts w:ascii="Times New Roman" w:hAnsi="Times New Roman" w:cs="Times New Roman"/>
        </w:rPr>
      </w:pPr>
    </w:p>
    <w:p w:rsidR="001F2D50" w:rsidRPr="006666E0" w:rsidRDefault="001F2D50" w:rsidP="00BF5468">
      <w:pPr>
        <w:pStyle w:val="Akapitzlist"/>
        <w:numPr>
          <w:ilvl w:val="0"/>
          <w:numId w:val="7"/>
        </w:numPr>
        <w:jc w:val="both"/>
        <w:rPr>
          <w:rFonts w:ascii="Times New Roman" w:hAnsi="Times New Roman" w:cs="Times New Roman"/>
          <w:b/>
        </w:rPr>
      </w:pPr>
      <w:r w:rsidRPr="006666E0">
        <w:rPr>
          <w:rFonts w:ascii="Times New Roman" w:hAnsi="Times New Roman" w:cs="Times New Roman"/>
          <w:b/>
        </w:rPr>
        <w:t>Udzielanie pomocy psychospołecznej i prawnej rodzinom,</w:t>
      </w:r>
      <w:r w:rsidR="006666E0" w:rsidRPr="006666E0">
        <w:rPr>
          <w:rFonts w:ascii="Times New Roman" w:hAnsi="Times New Roman" w:cs="Times New Roman"/>
          <w:b/>
        </w:rPr>
        <w:t xml:space="preserve"> </w:t>
      </w:r>
      <w:r w:rsidRPr="006666E0">
        <w:rPr>
          <w:rFonts w:ascii="Times New Roman" w:hAnsi="Times New Roman" w:cs="Times New Roman"/>
          <w:b/>
        </w:rPr>
        <w:t>w których występuje problem narkomanii</w:t>
      </w:r>
    </w:p>
    <w:p w:rsidR="006666E0" w:rsidRDefault="006666E0" w:rsidP="00BF5468">
      <w:pPr>
        <w:pStyle w:val="Akapitzlist"/>
        <w:jc w:val="both"/>
        <w:rPr>
          <w:rFonts w:ascii="Times New Roman" w:hAnsi="Times New Roman" w:cs="Times New Roman"/>
        </w:rPr>
      </w:pPr>
    </w:p>
    <w:p w:rsidR="006666E0" w:rsidRDefault="006666E0" w:rsidP="00BF5468">
      <w:pPr>
        <w:pStyle w:val="Akapitzlist"/>
        <w:jc w:val="both"/>
        <w:rPr>
          <w:rFonts w:ascii="Times New Roman" w:hAnsi="Times New Roman" w:cs="Times New Roman"/>
        </w:rPr>
      </w:pPr>
      <w:r>
        <w:rPr>
          <w:rFonts w:ascii="Times New Roman" w:hAnsi="Times New Roman" w:cs="Times New Roman"/>
        </w:rPr>
        <w:t xml:space="preserve">a/ </w:t>
      </w:r>
      <w:r w:rsidR="00CE2FF8">
        <w:rPr>
          <w:rFonts w:ascii="Times New Roman" w:hAnsi="Times New Roman" w:cs="Times New Roman"/>
        </w:rPr>
        <w:t xml:space="preserve">kontynuacja </w:t>
      </w:r>
      <w:r>
        <w:rPr>
          <w:rFonts w:ascii="Times New Roman" w:hAnsi="Times New Roman" w:cs="Times New Roman"/>
        </w:rPr>
        <w:t>prowadzeni</w:t>
      </w:r>
      <w:r w:rsidR="00CE2FF8">
        <w:rPr>
          <w:rFonts w:ascii="Times New Roman" w:hAnsi="Times New Roman" w:cs="Times New Roman"/>
        </w:rPr>
        <w:t>a</w:t>
      </w:r>
      <w:r>
        <w:rPr>
          <w:rFonts w:ascii="Times New Roman" w:hAnsi="Times New Roman" w:cs="Times New Roman"/>
        </w:rPr>
        <w:t xml:space="preserve"> Punktu Konsultacyjnego dla rodzin osób uzależnionych</w:t>
      </w:r>
      <w:r w:rsidR="00BF5468">
        <w:rPr>
          <w:rFonts w:ascii="Times New Roman" w:hAnsi="Times New Roman" w:cs="Times New Roman"/>
        </w:rPr>
        <w:t xml:space="preserve">                      </w:t>
      </w:r>
      <w:r>
        <w:rPr>
          <w:rFonts w:ascii="Times New Roman" w:hAnsi="Times New Roman" w:cs="Times New Roman"/>
        </w:rPr>
        <w:t xml:space="preserve"> i zagrożonych uzależnieniem</w:t>
      </w:r>
      <w:r w:rsidR="002A0544">
        <w:rPr>
          <w:rFonts w:ascii="Times New Roman" w:hAnsi="Times New Roman" w:cs="Times New Roman"/>
        </w:rPr>
        <w:t xml:space="preserve"> od narkomanii.</w:t>
      </w:r>
    </w:p>
    <w:p w:rsidR="006666E0" w:rsidRDefault="006666E0" w:rsidP="00BF5468">
      <w:pPr>
        <w:pStyle w:val="Akapitzlist"/>
        <w:jc w:val="both"/>
        <w:rPr>
          <w:rFonts w:ascii="Times New Roman" w:hAnsi="Times New Roman" w:cs="Times New Roman"/>
        </w:rPr>
      </w:pPr>
    </w:p>
    <w:p w:rsidR="006666E0" w:rsidRDefault="006666E0" w:rsidP="00BF5468">
      <w:pPr>
        <w:pStyle w:val="Akapitzlist"/>
        <w:jc w:val="both"/>
        <w:rPr>
          <w:rFonts w:ascii="Times New Roman" w:hAnsi="Times New Roman" w:cs="Times New Roman"/>
        </w:rPr>
      </w:pPr>
      <w:r>
        <w:rPr>
          <w:rFonts w:ascii="Times New Roman" w:hAnsi="Times New Roman" w:cs="Times New Roman"/>
        </w:rPr>
        <w:t>b/ udzielanie bezpłatnych konsultacji prawnych, pomocy psychologicznej, oraz poradnictwa.</w:t>
      </w:r>
    </w:p>
    <w:p w:rsidR="006666E0" w:rsidRDefault="006666E0" w:rsidP="006666E0">
      <w:pPr>
        <w:pStyle w:val="Akapitzlist"/>
        <w:rPr>
          <w:rFonts w:ascii="Times New Roman" w:hAnsi="Times New Roman" w:cs="Times New Roman"/>
        </w:rPr>
      </w:pPr>
    </w:p>
    <w:p w:rsidR="000A0D62" w:rsidRPr="000A0D62" w:rsidRDefault="000A0D62" w:rsidP="000A0D62">
      <w:pPr>
        <w:pStyle w:val="Akapitzlist"/>
        <w:numPr>
          <w:ilvl w:val="0"/>
          <w:numId w:val="7"/>
        </w:numPr>
        <w:rPr>
          <w:rFonts w:ascii="Times New Roman" w:hAnsi="Times New Roman" w:cs="Times New Roman"/>
          <w:b/>
        </w:rPr>
      </w:pPr>
      <w:r w:rsidRPr="000A0D62">
        <w:rPr>
          <w:rFonts w:ascii="Times New Roman" w:hAnsi="Times New Roman" w:cs="Times New Roman"/>
          <w:b/>
        </w:rPr>
        <w:t>Doskonalenie grup zawodowych zaangażowanych w problematykę narkomanii poprzez organizację szkoleń.</w:t>
      </w:r>
    </w:p>
    <w:p w:rsidR="000A0D62" w:rsidRDefault="000A0D62" w:rsidP="000A0D62">
      <w:pPr>
        <w:pStyle w:val="Akapitzlist"/>
        <w:rPr>
          <w:rFonts w:ascii="Times New Roman" w:hAnsi="Times New Roman" w:cs="Times New Roman"/>
        </w:rPr>
      </w:pPr>
    </w:p>
    <w:p w:rsidR="000A0D62" w:rsidRDefault="000A0D62" w:rsidP="00BF5468">
      <w:pPr>
        <w:pStyle w:val="Akapitzlist"/>
        <w:jc w:val="both"/>
        <w:rPr>
          <w:rFonts w:ascii="Times New Roman" w:hAnsi="Times New Roman" w:cs="Times New Roman"/>
        </w:rPr>
      </w:pPr>
      <w:r>
        <w:rPr>
          <w:rFonts w:ascii="Times New Roman" w:hAnsi="Times New Roman" w:cs="Times New Roman"/>
        </w:rPr>
        <w:t>a/ szkolenia podnoszące kompetencje osób realizujących zadania obejmujące problematykę narkomanii w szczególności dla: nauczycieli, pracowników MOPS, funkcjonariuszy Policji.</w:t>
      </w:r>
    </w:p>
    <w:p w:rsidR="00CE2FF8" w:rsidRDefault="00CE2FF8" w:rsidP="00BF5468">
      <w:pPr>
        <w:pStyle w:val="Akapitzlist"/>
        <w:jc w:val="both"/>
        <w:rPr>
          <w:rFonts w:ascii="Times New Roman" w:hAnsi="Times New Roman" w:cs="Times New Roman"/>
        </w:rPr>
      </w:pPr>
    </w:p>
    <w:p w:rsidR="000A0D62" w:rsidRDefault="000A0D62" w:rsidP="002513A6">
      <w:pPr>
        <w:rPr>
          <w:rFonts w:ascii="Times New Roman" w:hAnsi="Times New Roman" w:cs="Times New Roman"/>
          <w:b/>
        </w:rPr>
      </w:pPr>
    </w:p>
    <w:p w:rsidR="00E42EAB" w:rsidRPr="00E42EAB" w:rsidRDefault="00E42EAB" w:rsidP="002513A6">
      <w:pPr>
        <w:rPr>
          <w:rFonts w:ascii="Times New Roman" w:hAnsi="Times New Roman" w:cs="Times New Roman"/>
          <w:b/>
        </w:rPr>
      </w:pPr>
      <w:r w:rsidRPr="00E42EAB">
        <w:rPr>
          <w:rFonts w:ascii="Times New Roman" w:hAnsi="Times New Roman" w:cs="Times New Roman"/>
          <w:b/>
        </w:rPr>
        <w:lastRenderedPageBreak/>
        <w:t>ROZDZIAŁ III</w:t>
      </w:r>
    </w:p>
    <w:p w:rsidR="00E42EAB" w:rsidRDefault="00E42EAB" w:rsidP="002513A6">
      <w:pPr>
        <w:rPr>
          <w:rFonts w:ascii="Times New Roman" w:hAnsi="Times New Roman" w:cs="Times New Roman"/>
          <w:b/>
          <w:u w:val="single"/>
        </w:rPr>
      </w:pPr>
      <w:r w:rsidRPr="00E42EAB">
        <w:rPr>
          <w:rFonts w:ascii="Times New Roman" w:hAnsi="Times New Roman" w:cs="Times New Roman"/>
          <w:b/>
          <w:u w:val="single"/>
        </w:rPr>
        <w:t>Realizatorzy Programu</w:t>
      </w:r>
    </w:p>
    <w:p w:rsidR="00E42EAB" w:rsidRDefault="00E42EAB" w:rsidP="00E42EAB">
      <w:pPr>
        <w:pStyle w:val="Akapitzlist"/>
        <w:numPr>
          <w:ilvl w:val="0"/>
          <w:numId w:val="8"/>
        </w:numPr>
        <w:rPr>
          <w:rFonts w:ascii="Times New Roman" w:hAnsi="Times New Roman" w:cs="Times New Roman"/>
        </w:rPr>
      </w:pPr>
      <w:r>
        <w:rPr>
          <w:rFonts w:ascii="Times New Roman" w:hAnsi="Times New Roman" w:cs="Times New Roman"/>
        </w:rPr>
        <w:t>Urząd Miasta</w:t>
      </w:r>
    </w:p>
    <w:p w:rsidR="00CE2FF8" w:rsidRDefault="00CE2FF8" w:rsidP="00CE2FF8">
      <w:pPr>
        <w:pStyle w:val="Akapitzlist"/>
        <w:numPr>
          <w:ilvl w:val="0"/>
          <w:numId w:val="8"/>
        </w:numPr>
        <w:rPr>
          <w:rFonts w:ascii="Times New Roman" w:hAnsi="Times New Roman" w:cs="Times New Roman"/>
        </w:rPr>
      </w:pPr>
      <w:r>
        <w:rPr>
          <w:rFonts w:ascii="Times New Roman" w:hAnsi="Times New Roman" w:cs="Times New Roman"/>
        </w:rPr>
        <w:t xml:space="preserve"> Miejski Ośrodek Pomocy Społecznej </w:t>
      </w:r>
    </w:p>
    <w:p w:rsidR="00CE2FF8" w:rsidRDefault="00CE2FF8" w:rsidP="00E42EAB">
      <w:pPr>
        <w:pStyle w:val="Akapitzlist"/>
        <w:numPr>
          <w:ilvl w:val="0"/>
          <w:numId w:val="8"/>
        </w:numPr>
        <w:rPr>
          <w:rFonts w:ascii="Times New Roman" w:hAnsi="Times New Roman" w:cs="Times New Roman"/>
        </w:rPr>
      </w:pPr>
      <w:r>
        <w:rPr>
          <w:rFonts w:ascii="Times New Roman" w:hAnsi="Times New Roman" w:cs="Times New Roman"/>
        </w:rPr>
        <w:t>Placówki Oświatowe</w:t>
      </w:r>
    </w:p>
    <w:p w:rsidR="00CE2FF8" w:rsidRPr="00CE2FF8" w:rsidRDefault="00CE2FF8" w:rsidP="00CE2FF8">
      <w:pPr>
        <w:pStyle w:val="Akapitzlist"/>
        <w:numPr>
          <w:ilvl w:val="0"/>
          <w:numId w:val="8"/>
        </w:numPr>
        <w:rPr>
          <w:rFonts w:ascii="Times New Roman" w:hAnsi="Times New Roman" w:cs="Times New Roman"/>
        </w:rPr>
      </w:pPr>
      <w:r w:rsidRPr="00CE2FF8">
        <w:rPr>
          <w:rFonts w:ascii="Times New Roman" w:hAnsi="Times New Roman" w:cs="Times New Roman"/>
        </w:rPr>
        <w:t>Miejski Ośrodek Kultury</w:t>
      </w:r>
    </w:p>
    <w:p w:rsidR="00CE2FF8" w:rsidRDefault="00CE2FF8" w:rsidP="00E42EAB">
      <w:pPr>
        <w:pStyle w:val="Akapitzlist"/>
        <w:numPr>
          <w:ilvl w:val="0"/>
          <w:numId w:val="8"/>
        </w:numPr>
        <w:rPr>
          <w:rFonts w:ascii="Times New Roman" w:hAnsi="Times New Roman" w:cs="Times New Roman"/>
        </w:rPr>
      </w:pPr>
      <w:r>
        <w:rPr>
          <w:rFonts w:ascii="Times New Roman" w:hAnsi="Times New Roman" w:cs="Times New Roman"/>
        </w:rPr>
        <w:t>Policja</w:t>
      </w:r>
    </w:p>
    <w:p w:rsidR="00CE2FF8" w:rsidRDefault="00CE2FF8" w:rsidP="00E42EAB">
      <w:pPr>
        <w:pStyle w:val="Akapitzlist"/>
        <w:numPr>
          <w:ilvl w:val="0"/>
          <w:numId w:val="8"/>
        </w:numPr>
        <w:rPr>
          <w:rFonts w:ascii="Times New Roman" w:hAnsi="Times New Roman" w:cs="Times New Roman"/>
        </w:rPr>
      </w:pPr>
      <w:r>
        <w:rPr>
          <w:rFonts w:ascii="Times New Roman" w:hAnsi="Times New Roman" w:cs="Times New Roman"/>
        </w:rPr>
        <w:t>Miejska Komisja Rozwiązywania Problemów Alkoholowych</w:t>
      </w:r>
    </w:p>
    <w:p w:rsidR="00CE2FF8" w:rsidRDefault="00CE2FF8" w:rsidP="00E42EAB">
      <w:pPr>
        <w:pStyle w:val="Akapitzlist"/>
        <w:numPr>
          <w:ilvl w:val="0"/>
          <w:numId w:val="8"/>
        </w:numPr>
        <w:rPr>
          <w:rFonts w:ascii="Times New Roman" w:hAnsi="Times New Roman" w:cs="Times New Roman"/>
        </w:rPr>
      </w:pPr>
      <w:r>
        <w:rPr>
          <w:rFonts w:ascii="Times New Roman" w:hAnsi="Times New Roman" w:cs="Times New Roman"/>
        </w:rPr>
        <w:t>Straż Miejska</w:t>
      </w:r>
    </w:p>
    <w:p w:rsidR="00E42EAB" w:rsidRPr="008332DE" w:rsidRDefault="00CE2FF8" w:rsidP="00E42EAB">
      <w:pPr>
        <w:pStyle w:val="Akapitzlist"/>
        <w:numPr>
          <w:ilvl w:val="0"/>
          <w:numId w:val="8"/>
        </w:numPr>
        <w:rPr>
          <w:rFonts w:ascii="Times New Roman" w:hAnsi="Times New Roman" w:cs="Times New Roman"/>
        </w:rPr>
      </w:pPr>
      <w:r>
        <w:rPr>
          <w:rFonts w:ascii="Times New Roman" w:hAnsi="Times New Roman" w:cs="Times New Roman"/>
        </w:rPr>
        <w:t>SP ZOZ</w:t>
      </w:r>
    </w:p>
    <w:p w:rsidR="00E42EAB" w:rsidRDefault="00E42EAB" w:rsidP="00E42EAB">
      <w:pPr>
        <w:rPr>
          <w:rFonts w:ascii="Times New Roman" w:hAnsi="Times New Roman" w:cs="Times New Roman"/>
          <w:b/>
          <w:u w:val="single"/>
        </w:rPr>
      </w:pPr>
      <w:r w:rsidRPr="00E42EAB">
        <w:rPr>
          <w:rFonts w:ascii="Times New Roman" w:hAnsi="Times New Roman" w:cs="Times New Roman"/>
          <w:b/>
          <w:u w:val="single"/>
        </w:rPr>
        <w:t>Źródła Finansowania</w:t>
      </w:r>
    </w:p>
    <w:p w:rsidR="00E42EAB" w:rsidRDefault="00E42EAB" w:rsidP="00BF5468">
      <w:pPr>
        <w:jc w:val="both"/>
        <w:rPr>
          <w:rFonts w:ascii="Times New Roman" w:hAnsi="Times New Roman" w:cs="Times New Roman"/>
        </w:rPr>
      </w:pPr>
      <w:r>
        <w:rPr>
          <w:rFonts w:ascii="Times New Roman" w:hAnsi="Times New Roman" w:cs="Times New Roman"/>
        </w:rPr>
        <w:t xml:space="preserve">Źródłem finansowania zadań Gminnego Programu są środki własne gminy oraz środki pochodzące </w:t>
      </w:r>
      <w:r w:rsidR="00BF5468">
        <w:rPr>
          <w:rFonts w:ascii="Times New Roman" w:hAnsi="Times New Roman" w:cs="Times New Roman"/>
        </w:rPr>
        <w:t xml:space="preserve">                 </w:t>
      </w:r>
      <w:r>
        <w:rPr>
          <w:rFonts w:ascii="Times New Roman" w:hAnsi="Times New Roman" w:cs="Times New Roman"/>
        </w:rPr>
        <w:t xml:space="preserve">z opłat za wydanie zezwolenia do sprzedaży napojów alkoholowych </w:t>
      </w:r>
      <w:r w:rsidR="004E691C">
        <w:rPr>
          <w:rFonts w:ascii="Times New Roman" w:hAnsi="Times New Roman" w:cs="Times New Roman"/>
        </w:rPr>
        <w:t xml:space="preserve">określone w uchwale budżetowej. </w:t>
      </w:r>
    </w:p>
    <w:p w:rsidR="004E691C" w:rsidRDefault="004E691C" w:rsidP="00BF5468">
      <w:pPr>
        <w:jc w:val="both"/>
        <w:rPr>
          <w:rFonts w:ascii="Times New Roman" w:hAnsi="Times New Roman" w:cs="Times New Roman"/>
        </w:rPr>
      </w:pPr>
      <w:r>
        <w:rPr>
          <w:rFonts w:ascii="Times New Roman" w:hAnsi="Times New Roman" w:cs="Times New Roman"/>
        </w:rPr>
        <w:t>Rozdział 85153  Zwalczanie narkomanii</w:t>
      </w:r>
    </w:p>
    <w:p w:rsidR="000A0D62" w:rsidRDefault="004E691C" w:rsidP="00BF5468">
      <w:pPr>
        <w:jc w:val="both"/>
        <w:rPr>
          <w:rFonts w:ascii="Times New Roman" w:hAnsi="Times New Roman" w:cs="Times New Roman"/>
        </w:rPr>
      </w:pPr>
      <w:r>
        <w:rPr>
          <w:rFonts w:ascii="Times New Roman" w:hAnsi="Times New Roman" w:cs="Times New Roman"/>
        </w:rPr>
        <w:t>Rozdział 85154  Przeciwdziałanie Alkoholizmowi</w:t>
      </w:r>
    </w:p>
    <w:p w:rsidR="008332DE" w:rsidRPr="000A0D62" w:rsidRDefault="008332DE" w:rsidP="005F07DD">
      <w:pPr>
        <w:rPr>
          <w:rFonts w:ascii="Times New Roman" w:hAnsi="Times New Roman" w:cs="Times New Roman"/>
        </w:rPr>
      </w:pPr>
    </w:p>
    <w:p w:rsidR="005F07DD" w:rsidRPr="000A0D62" w:rsidRDefault="005F07DD" w:rsidP="005F07DD">
      <w:pPr>
        <w:rPr>
          <w:rFonts w:ascii="Garamond" w:hAnsi="Garamond" w:cs="Arial"/>
          <w:color w:val="000000"/>
          <w:sz w:val="29"/>
          <w:szCs w:val="29"/>
        </w:rPr>
      </w:pPr>
      <w:r w:rsidRPr="00862E26">
        <w:rPr>
          <w:rFonts w:ascii="Garamond" w:hAnsi="Garamond" w:cs="Arial"/>
          <w:b/>
          <w:color w:val="000000"/>
          <w:sz w:val="29"/>
          <w:szCs w:val="29"/>
        </w:rPr>
        <w:t>X. ZADANIA</w:t>
      </w:r>
      <w:r w:rsidR="00AF594A">
        <w:rPr>
          <w:rFonts w:ascii="Garamond" w:hAnsi="Garamond" w:cs="Arial"/>
          <w:b/>
          <w:color w:val="000000"/>
          <w:sz w:val="29"/>
          <w:szCs w:val="29"/>
        </w:rPr>
        <w:t xml:space="preserve"> – wykaz tabelaryczny</w:t>
      </w:r>
    </w:p>
    <w:tbl>
      <w:tblPr>
        <w:tblStyle w:val="Tabela-Siatka"/>
        <w:tblW w:w="9288" w:type="dxa"/>
        <w:tblLook w:val="01E0"/>
      </w:tblPr>
      <w:tblGrid>
        <w:gridCol w:w="510"/>
        <w:gridCol w:w="1967"/>
        <w:gridCol w:w="2023"/>
        <w:gridCol w:w="1742"/>
        <w:gridCol w:w="1701"/>
        <w:gridCol w:w="1345"/>
      </w:tblGrid>
      <w:tr w:rsidR="00BE0748" w:rsidRPr="00862E26" w:rsidTr="00725938">
        <w:tc>
          <w:tcPr>
            <w:tcW w:w="510" w:type="dxa"/>
          </w:tcPr>
          <w:p w:rsidR="005F07DD" w:rsidRPr="00862E26" w:rsidRDefault="005F07DD" w:rsidP="00725938">
            <w:pPr>
              <w:rPr>
                <w:b/>
                <w:sz w:val="24"/>
                <w:szCs w:val="24"/>
              </w:rPr>
            </w:pPr>
            <w:proofErr w:type="spellStart"/>
            <w:r w:rsidRPr="00862E26">
              <w:rPr>
                <w:b/>
                <w:sz w:val="24"/>
                <w:szCs w:val="24"/>
              </w:rPr>
              <w:t>Lp</w:t>
            </w:r>
            <w:proofErr w:type="spellEnd"/>
          </w:p>
        </w:tc>
        <w:tc>
          <w:tcPr>
            <w:tcW w:w="1967" w:type="dxa"/>
          </w:tcPr>
          <w:p w:rsidR="005F07DD" w:rsidRPr="00862E26" w:rsidRDefault="005F07DD" w:rsidP="00725938">
            <w:pPr>
              <w:rPr>
                <w:b/>
                <w:sz w:val="24"/>
                <w:szCs w:val="24"/>
              </w:rPr>
            </w:pPr>
            <w:r w:rsidRPr="00862E26">
              <w:rPr>
                <w:b/>
                <w:sz w:val="24"/>
                <w:szCs w:val="24"/>
              </w:rPr>
              <w:t>Cel główny</w:t>
            </w:r>
          </w:p>
        </w:tc>
        <w:tc>
          <w:tcPr>
            <w:tcW w:w="2023" w:type="dxa"/>
          </w:tcPr>
          <w:p w:rsidR="005F07DD" w:rsidRPr="00862E26" w:rsidRDefault="005F07DD" w:rsidP="00725938">
            <w:pPr>
              <w:rPr>
                <w:b/>
                <w:sz w:val="24"/>
                <w:szCs w:val="24"/>
              </w:rPr>
            </w:pPr>
            <w:r w:rsidRPr="00862E26">
              <w:rPr>
                <w:b/>
                <w:sz w:val="24"/>
                <w:szCs w:val="24"/>
              </w:rPr>
              <w:t>Cel szczegółowy</w:t>
            </w:r>
          </w:p>
        </w:tc>
        <w:tc>
          <w:tcPr>
            <w:tcW w:w="1742" w:type="dxa"/>
          </w:tcPr>
          <w:p w:rsidR="005F07DD" w:rsidRPr="00862E26" w:rsidRDefault="005F07DD" w:rsidP="00725938">
            <w:pPr>
              <w:rPr>
                <w:b/>
                <w:sz w:val="24"/>
                <w:szCs w:val="24"/>
              </w:rPr>
            </w:pPr>
            <w:r w:rsidRPr="00862E26">
              <w:rPr>
                <w:b/>
                <w:sz w:val="24"/>
                <w:szCs w:val="24"/>
              </w:rPr>
              <w:t>Podmiot realizujący</w:t>
            </w:r>
          </w:p>
        </w:tc>
        <w:tc>
          <w:tcPr>
            <w:tcW w:w="1701" w:type="dxa"/>
          </w:tcPr>
          <w:p w:rsidR="005F07DD" w:rsidRPr="00862E26" w:rsidRDefault="005F07DD" w:rsidP="00725938">
            <w:pPr>
              <w:rPr>
                <w:b/>
                <w:sz w:val="24"/>
                <w:szCs w:val="24"/>
              </w:rPr>
            </w:pPr>
            <w:r w:rsidRPr="00862E26">
              <w:rPr>
                <w:b/>
                <w:sz w:val="24"/>
                <w:szCs w:val="24"/>
              </w:rPr>
              <w:t>Termin realizacji</w:t>
            </w:r>
          </w:p>
        </w:tc>
        <w:tc>
          <w:tcPr>
            <w:tcW w:w="1345" w:type="dxa"/>
          </w:tcPr>
          <w:p w:rsidR="005F07DD" w:rsidRPr="00862E26" w:rsidRDefault="005F07DD" w:rsidP="00725938">
            <w:pPr>
              <w:rPr>
                <w:b/>
                <w:sz w:val="24"/>
                <w:szCs w:val="24"/>
              </w:rPr>
            </w:pPr>
            <w:r w:rsidRPr="00862E26">
              <w:rPr>
                <w:b/>
                <w:sz w:val="24"/>
                <w:szCs w:val="24"/>
              </w:rPr>
              <w:t>Koszt realizacji</w:t>
            </w:r>
          </w:p>
        </w:tc>
      </w:tr>
      <w:tr w:rsidR="00BE0748" w:rsidRPr="00862E26" w:rsidTr="00725938">
        <w:tc>
          <w:tcPr>
            <w:tcW w:w="510" w:type="dxa"/>
          </w:tcPr>
          <w:p w:rsidR="005F07DD" w:rsidRPr="00862E26" w:rsidRDefault="005F07DD" w:rsidP="00725938">
            <w:pPr>
              <w:rPr>
                <w:sz w:val="15"/>
                <w:szCs w:val="15"/>
              </w:rPr>
            </w:pPr>
            <w:r w:rsidRPr="00862E26">
              <w:rPr>
                <w:sz w:val="15"/>
                <w:szCs w:val="15"/>
              </w:rPr>
              <w:t>1</w:t>
            </w:r>
          </w:p>
        </w:tc>
        <w:tc>
          <w:tcPr>
            <w:tcW w:w="1967" w:type="dxa"/>
          </w:tcPr>
          <w:p w:rsidR="005F07DD" w:rsidRPr="00862E26" w:rsidRDefault="005F07DD" w:rsidP="00725938">
            <w:pPr>
              <w:rPr>
                <w:b/>
                <w:sz w:val="15"/>
                <w:szCs w:val="15"/>
              </w:rPr>
            </w:pPr>
            <w:r w:rsidRPr="00862E26">
              <w:rPr>
                <w:b/>
                <w:sz w:val="15"/>
                <w:szCs w:val="15"/>
              </w:rPr>
              <w:t>Podniesienie poziomu wiedzy społeczeństwa na temat problemów związanych z używaniem środków psychoaktywnych i możliwości zapobiegania zjawisku narkomanii</w:t>
            </w:r>
          </w:p>
        </w:tc>
        <w:tc>
          <w:tcPr>
            <w:tcW w:w="2023" w:type="dxa"/>
          </w:tcPr>
          <w:p w:rsidR="00BE0748" w:rsidRPr="00BE0748" w:rsidRDefault="00BE0748" w:rsidP="00BE0748">
            <w:pPr>
              <w:rPr>
                <w:sz w:val="15"/>
                <w:szCs w:val="15"/>
              </w:rPr>
            </w:pPr>
            <w:r w:rsidRPr="00BE0748">
              <w:rPr>
                <w:sz w:val="15"/>
                <w:szCs w:val="15"/>
              </w:rPr>
              <w:t>a/ artykuły w prasie lokalnej na temat narkomanii, skutkach używania środków psychoaktywnych, oraz sposobu zapobiegania i leczenia uzależnienia,</w:t>
            </w:r>
          </w:p>
          <w:p w:rsidR="00BE0748" w:rsidRPr="00BE0748" w:rsidRDefault="00BE0748" w:rsidP="00BE0748">
            <w:pPr>
              <w:pStyle w:val="Akapitzlist"/>
              <w:rPr>
                <w:sz w:val="15"/>
                <w:szCs w:val="15"/>
              </w:rPr>
            </w:pPr>
          </w:p>
          <w:p w:rsidR="00BE0748" w:rsidRDefault="00BE0748" w:rsidP="00BE0748">
            <w:pPr>
              <w:rPr>
                <w:sz w:val="15"/>
                <w:szCs w:val="15"/>
              </w:rPr>
            </w:pPr>
            <w:r w:rsidRPr="00BE0748">
              <w:rPr>
                <w:sz w:val="15"/>
                <w:szCs w:val="15"/>
              </w:rPr>
              <w:t xml:space="preserve">b/ zakup literatury i materiałów edukacyjnych ( ulotki, broszury, plakaty, kasety ) w celu rozprowadzenia ich wśród uczniów, nauczycieli, rodziców, pracowników NZOZ . </w:t>
            </w:r>
          </w:p>
          <w:p w:rsidR="00A73375" w:rsidRDefault="00A73375" w:rsidP="00BE0748">
            <w:pPr>
              <w:rPr>
                <w:sz w:val="15"/>
                <w:szCs w:val="15"/>
              </w:rPr>
            </w:pPr>
          </w:p>
          <w:p w:rsidR="00A73375" w:rsidRPr="00A73375" w:rsidRDefault="00A73375" w:rsidP="00BE0748">
            <w:pPr>
              <w:rPr>
                <w:sz w:val="16"/>
                <w:szCs w:val="16"/>
              </w:rPr>
            </w:pPr>
            <w:r>
              <w:rPr>
                <w:sz w:val="15"/>
                <w:szCs w:val="15"/>
              </w:rPr>
              <w:t>c/</w:t>
            </w:r>
            <w:r w:rsidRPr="00BE0748">
              <w:rPr>
                <w:sz w:val="16"/>
                <w:szCs w:val="16"/>
              </w:rPr>
              <w:t xml:space="preserve"> udział w lokalnych  i ogólnopolskich kampaniach edukacyjnych związanych z profilaktyką narkotykową .</w:t>
            </w:r>
          </w:p>
          <w:p w:rsidR="005F07DD" w:rsidRPr="00BE0748" w:rsidRDefault="005F07DD" w:rsidP="00725938">
            <w:pPr>
              <w:rPr>
                <w:rFonts w:ascii="Comic Sans MS" w:hAnsi="Comic Sans MS"/>
                <w:sz w:val="15"/>
                <w:szCs w:val="15"/>
              </w:rPr>
            </w:pPr>
          </w:p>
        </w:tc>
        <w:tc>
          <w:tcPr>
            <w:tcW w:w="1742" w:type="dxa"/>
          </w:tcPr>
          <w:p w:rsidR="005F07DD" w:rsidRDefault="00AF594A" w:rsidP="00725938">
            <w:pPr>
              <w:tabs>
                <w:tab w:val="left" w:pos="1878"/>
              </w:tabs>
              <w:rPr>
                <w:sz w:val="15"/>
                <w:szCs w:val="15"/>
              </w:rPr>
            </w:pPr>
            <w:r>
              <w:rPr>
                <w:sz w:val="15"/>
                <w:szCs w:val="15"/>
              </w:rPr>
              <w:t>Placówki Oświatowe</w:t>
            </w:r>
          </w:p>
          <w:p w:rsidR="00AF594A" w:rsidRDefault="00AF594A" w:rsidP="00725938">
            <w:pPr>
              <w:tabs>
                <w:tab w:val="left" w:pos="1878"/>
              </w:tabs>
              <w:rPr>
                <w:sz w:val="15"/>
                <w:szCs w:val="15"/>
              </w:rPr>
            </w:pPr>
          </w:p>
          <w:p w:rsidR="00AF594A" w:rsidRDefault="00AF594A" w:rsidP="00725938">
            <w:pPr>
              <w:tabs>
                <w:tab w:val="left" w:pos="1878"/>
              </w:tabs>
              <w:rPr>
                <w:sz w:val="15"/>
                <w:szCs w:val="15"/>
              </w:rPr>
            </w:pPr>
          </w:p>
          <w:p w:rsidR="00AF594A" w:rsidRDefault="00AF594A" w:rsidP="00725938">
            <w:pPr>
              <w:tabs>
                <w:tab w:val="left" w:pos="1878"/>
              </w:tabs>
              <w:rPr>
                <w:sz w:val="15"/>
                <w:szCs w:val="15"/>
              </w:rPr>
            </w:pPr>
          </w:p>
          <w:p w:rsidR="00AF594A" w:rsidRDefault="00AF594A" w:rsidP="00725938">
            <w:pPr>
              <w:tabs>
                <w:tab w:val="left" w:pos="1878"/>
              </w:tabs>
              <w:rPr>
                <w:sz w:val="15"/>
                <w:szCs w:val="15"/>
              </w:rPr>
            </w:pPr>
          </w:p>
          <w:p w:rsidR="00AF594A" w:rsidRDefault="00AF594A" w:rsidP="00725938">
            <w:pPr>
              <w:tabs>
                <w:tab w:val="left" w:pos="1878"/>
              </w:tabs>
              <w:rPr>
                <w:sz w:val="15"/>
                <w:szCs w:val="15"/>
              </w:rPr>
            </w:pPr>
          </w:p>
          <w:p w:rsidR="00AF594A" w:rsidRDefault="00AF594A" w:rsidP="00725938">
            <w:pPr>
              <w:tabs>
                <w:tab w:val="left" w:pos="1878"/>
              </w:tabs>
              <w:rPr>
                <w:sz w:val="15"/>
                <w:szCs w:val="15"/>
              </w:rPr>
            </w:pPr>
          </w:p>
          <w:p w:rsidR="00AF594A" w:rsidRDefault="00AF594A" w:rsidP="00725938">
            <w:pPr>
              <w:tabs>
                <w:tab w:val="left" w:pos="1878"/>
              </w:tabs>
              <w:rPr>
                <w:sz w:val="15"/>
                <w:szCs w:val="15"/>
              </w:rPr>
            </w:pPr>
            <w:r>
              <w:rPr>
                <w:sz w:val="15"/>
                <w:szCs w:val="15"/>
              </w:rPr>
              <w:t>MOPS</w:t>
            </w:r>
          </w:p>
          <w:p w:rsidR="00AF594A" w:rsidRDefault="00AF594A" w:rsidP="00725938">
            <w:pPr>
              <w:tabs>
                <w:tab w:val="left" w:pos="1878"/>
              </w:tabs>
              <w:rPr>
                <w:sz w:val="15"/>
                <w:szCs w:val="15"/>
              </w:rPr>
            </w:pPr>
            <w:r>
              <w:rPr>
                <w:sz w:val="15"/>
                <w:szCs w:val="15"/>
              </w:rPr>
              <w:t>Placówki Oświatowe</w:t>
            </w:r>
          </w:p>
          <w:p w:rsidR="00AF594A" w:rsidRDefault="00AF594A" w:rsidP="00725938">
            <w:pPr>
              <w:tabs>
                <w:tab w:val="left" w:pos="1878"/>
              </w:tabs>
              <w:rPr>
                <w:sz w:val="15"/>
                <w:szCs w:val="15"/>
              </w:rPr>
            </w:pPr>
            <w:r>
              <w:rPr>
                <w:sz w:val="15"/>
                <w:szCs w:val="15"/>
              </w:rPr>
              <w:t>SP ZOZ</w:t>
            </w:r>
          </w:p>
          <w:p w:rsidR="00AF594A" w:rsidRDefault="00AF594A" w:rsidP="00725938">
            <w:pPr>
              <w:tabs>
                <w:tab w:val="left" w:pos="1878"/>
              </w:tabs>
              <w:rPr>
                <w:sz w:val="15"/>
                <w:szCs w:val="15"/>
              </w:rPr>
            </w:pPr>
          </w:p>
          <w:p w:rsidR="00AF594A" w:rsidRDefault="00AF594A" w:rsidP="00725938">
            <w:pPr>
              <w:tabs>
                <w:tab w:val="left" w:pos="1878"/>
              </w:tabs>
              <w:rPr>
                <w:sz w:val="15"/>
                <w:szCs w:val="15"/>
              </w:rPr>
            </w:pPr>
          </w:p>
          <w:p w:rsidR="00AF594A" w:rsidRDefault="00AF594A" w:rsidP="00725938">
            <w:pPr>
              <w:tabs>
                <w:tab w:val="left" w:pos="1878"/>
              </w:tabs>
              <w:rPr>
                <w:sz w:val="15"/>
                <w:szCs w:val="15"/>
              </w:rPr>
            </w:pPr>
          </w:p>
          <w:p w:rsidR="0029781E" w:rsidRDefault="0029781E" w:rsidP="00725938">
            <w:pPr>
              <w:tabs>
                <w:tab w:val="left" w:pos="1878"/>
              </w:tabs>
              <w:rPr>
                <w:sz w:val="15"/>
                <w:szCs w:val="15"/>
              </w:rPr>
            </w:pPr>
          </w:p>
          <w:p w:rsidR="0029781E" w:rsidRDefault="0029781E" w:rsidP="00725938">
            <w:pPr>
              <w:tabs>
                <w:tab w:val="left" w:pos="1878"/>
              </w:tabs>
              <w:rPr>
                <w:sz w:val="15"/>
                <w:szCs w:val="15"/>
              </w:rPr>
            </w:pPr>
          </w:p>
          <w:p w:rsidR="0029781E" w:rsidRDefault="0029781E" w:rsidP="00725938">
            <w:pPr>
              <w:tabs>
                <w:tab w:val="left" w:pos="1878"/>
              </w:tabs>
              <w:rPr>
                <w:sz w:val="15"/>
                <w:szCs w:val="15"/>
              </w:rPr>
            </w:pPr>
          </w:p>
          <w:p w:rsidR="0029781E" w:rsidRDefault="0029781E" w:rsidP="00725938">
            <w:pPr>
              <w:tabs>
                <w:tab w:val="left" w:pos="1878"/>
              </w:tabs>
              <w:rPr>
                <w:sz w:val="15"/>
                <w:szCs w:val="15"/>
              </w:rPr>
            </w:pPr>
            <w:r>
              <w:rPr>
                <w:sz w:val="15"/>
                <w:szCs w:val="15"/>
              </w:rPr>
              <w:t>MOPS</w:t>
            </w:r>
          </w:p>
          <w:p w:rsidR="0029781E" w:rsidRDefault="0029781E" w:rsidP="00725938">
            <w:pPr>
              <w:tabs>
                <w:tab w:val="left" w:pos="1878"/>
              </w:tabs>
              <w:rPr>
                <w:sz w:val="15"/>
                <w:szCs w:val="15"/>
              </w:rPr>
            </w:pPr>
            <w:r>
              <w:rPr>
                <w:sz w:val="15"/>
                <w:szCs w:val="15"/>
              </w:rPr>
              <w:t>Placówki Oświatowe</w:t>
            </w:r>
          </w:p>
          <w:p w:rsidR="0029781E" w:rsidRDefault="0029781E" w:rsidP="00725938">
            <w:pPr>
              <w:tabs>
                <w:tab w:val="left" w:pos="1878"/>
              </w:tabs>
              <w:rPr>
                <w:sz w:val="15"/>
                <w:szCs w:val="15"/>
              </w:rPr>
            </w:pPr>
            <w:r>
              <w:rPr>
                <w:sz w:val="15"/>
                <w:szCs w:val="15"/>
              </w:rPr>
              <w:t>SP ZOZ</w:t>
            </w:r>
          </w:p>
          <w:p w:rsidR="0029781E" w:rsidRPr="00862E26" w:rsidRDefault="0029781E" w:rsidP="00725938">
            <w:pPr>
              <w:tabs>
                <w:tab w:val="left" w:pos="1878"/>
              </w:tabs>
              <w:rPr>
                <w:sz w:val="15"/>
                <w:szCs w:val="15"/>
              </w:rPr>
            </w:pPr>
            <w:r>
              <w:rPr>
                <w:sz w:val="15"/>
                <w:szCs w:val="15"/>
              </w:rPr>
              <w:t>Policja</w:t>
            </w:r>
          </w:p>
        </w:tc>
        <w:tc>
          <w:tcPr>
            <w:tcW w:w="1701" w:type="dxa"/>
          </w:tcPr>
          <w:p w:rsidR="005F07DD" w:rsidRDefault="00EE6486" w:rsidP="00725938">
            <w:pPr>
              <w:rPr>
                <w:sz w:val="15"/>
                <w:szCs w:val="15"/>
              </w:rPr>
            </w:pPr>
            <w:r>
              <w:rPr>
                <w:sz w:val="15"/>
                <w:szCs w:val="15"/>
              </w:rPr>
              <w:t>2013-2018</w:t>
            </w:r>
          </w:p>
          <w:p w:rsidR="00EE6486" w:rsidRDefault="00AF594A" w:rsidP="00725938">
            <w:pPr>
              <w:rPr>
                <w:sz w:val="15"/>
                <w:szCs w:val="15"/>
              </w:rPr>
            </w:pPr>
            <w:r>
              <w:rPr>
                <w:sz w:val="15"/>
                <w:szCs w:val="15"/>
              </w:rPr>
              <w:t>IV kwartał – XII</w:t>
            </w:r>
          </w:p>
          <w:p w:rsidR="00AF594A" w:rsidRDefault="00AF594A" w:rsidP="00725938">
            <w:pPr>
              <w:rPr>
                <w:sz w:val="15"/>
                <w:szCs w:val="15"/>
              </w:rPr>
            </w:pPr>
            <w:r>
              <w:rPr>
                <w:sz w:val="15"/>
                <w:szCs w:val="15"/>
              </w:rPr>
              <w:t>II kwartał - VI</w:t>
            </w:r>
          </w:p>
          <w:p w:rsidR="00EE6486" w:rsidRDefault="00EE6486" w:rsidP="00725938">
            <w:pPr>
              <w:rPr>
                <w:sz w:val="15"/>
                <w:szCs w:val="15"/>
              </w:rPr>
            </w:pPr>
          </w:p>
          <w:p w:rsidR="00EE6486" w:rsidRDefault="00EE6486" w:rsidP="00725938">
            <w:pPr>
              <w:rPr>
                <w:sz w:val="15"/>
                <w:szCs w:val="15"/>
              </w:rPr>
            </w:pPr>
          </w:p>
          <w:p w:rsidR="00EE6486" w:rsidRDefault="00EE6486" w:rsidP="00725938">
            <w:pPr>
              <w:rPr>
                <w:sz w:val="15"/>
                <w:szCs w:val="15"/>
              </w:rPr>
            </w:pPr>
          </w:p>
          <w:p w:rsidR="00EE6486" w:rsidRDefault="00EE6486" w:rsidP="00725938">
            <w:pPr>
              <w:rPr>
                <w:sz w:val="15"/>
                <w:szCs w:val="15"/>
              </w:rPr>
            </w:pPr>
          </w:p>
          <w:p w:rsidR="00EE6486" w:rsidRDefault="00EE6486" w:rsidP="00725938">
            <w:pPr>
              <w:rPr>
                <w:sz w:val="15"/>
                <w:szCs w:val="15"/>
              </w:rPr>
            </w:pPr>
          </w:p>
          <w:p w:rsidR="00EE6486" w:rsidRDefault="00EE6486" w:rsidP="00725938">
            <w:pPr>
              <w:rPr>
                <w:sz w:val="15"/>
                <w:szCs w:val="15"/>
              </w:rPr>
            </w:pPr>
            <w:r>
              <w:rPr>
                <w:sz w:val="15"/>
                <w:szCs w:val="15"/>
              </w:rPr>
              <w:t>2015</w:t>
            </w:r>
          </w:p>
          <w:p w:rsidR="00EE6486" w:rsidRDefault="00EE6486" w:rsidP="00725938">
            <w:pPr>
              <w:rPr>
                <w:sz w:val="15"/>
                <w:szCs w:val="15"/>
              </w:rPr>
            </w:pPr>
          </w:p>
          <w:p w:rsidR="00EE6486" w:rsidRDefault="00EE6486" w:rsidP="00725938">
            <w:pPr>
              <w:rPr>
                <w:sz w:val="15"/>
                <w:szCs w:val="15"/>
              </w:rPr>
            </w:pPr>
          </w:p>
          <w:p w:rsidR="00EE6486" w:rsidRDefault="00EE6486" w:rsidP="00725938">
            <w:pPr>
              <w:rPr>
                <w:sz w:val="15"/>
                <w:szCs w:val="15"/>
              </w:rPr>
            </w:pPr>
          </w:p>
          <w:p w:rsidR="00EE6486" w:rsidRDefault="00EE6486" w:rsidP="00725938">
            <w:pPr>
              <w:rPr>
                <w:sz w:val="15"/>
                <w:szCs w:val="15"/>
              </w:rPr>
            </w:pPr>
          </w:p>
          <w:p w:rsidR="00EE6486" w:rsidRDefault="00EE6486" w:rsidP="00725938">
            <w:pPr>
              <w:rPr>
                <w:sz w:val="15"/>
                <w:szCs w:val="15"/>
              </w:rPr>
            </w:pPr>
          </w:p>
          <w:p w:rsidR="00EE6486" w:rsidRDefault="00EE6486" w:rsidP="00725938">
            <w:pPr>
              <w:rPr>
                <w:sz w:val="15"/>
                <w:szCs w:val="15"/>
              </w:rPr>
            </w:pPr>
          </w:p>
          <w:p w:rsidR="00EE6486" w:rsidRDefault="00EE6486" w:rsidP="00725938">
            <w:pPr>
              <w:rPr>
                <w:sz w:val="15"/>
                <w:szCs w:val="15"/>
              </w:rPr>
            </w:pPr>
          </w:p>
          <w:p w:rsidR="00EE6486" w:rsidRDefault="00EE6486" w:rsidP="00725938">
            <w:pPr>
              <w:rPr>
                <w:sz w:val="15"/>
                <w:szCs w:val="15"/>
              </w:rPr>
            </w:pPr>
          </w:p>
          <w:p w:rsidR="00EE6486" w:rsidRPr="00862E26" w:rsidRDefault="00EE6486" w:rsidP="00725938">
            <w:pPr>
              <w:rPr>
                <w:sz w:val="15"/>
                <w:szCs w:val="15"/>
              </w:rPr>
            </w:pPr>
            <w:r>
              <w:rPr>
                <w:sz w:val="15"/>
                <w:szCs w:val="15"/>
              </w:rPr>
              <w:t>2014-2018</w:t>
            </w:r>
          </w:p>
        </w:tc>
        <w:tc>
          <w:tcPr>
            <w:tcW w:w="1345" w:type="dxa"/>
          </w:tcPr>
          <w:p w:rsidR="005F07DD" w:rsidRDefault="005F07DD" w:rsidP="00725938">
            <w:pPr>
              <w:rPr>
                <w:sz w:val="15"/>
                <w:szCs w:val="15"/>
              </w:rPr>
            </w:pPr>
          </w:p>
          <w:p w:rsidR="00EE6486" w:rsidRDefault="001B301E" w:rsidP="00725938">
            <w:pPr>
              <w:rPr>
                <w:sz w:val="15"/>
                <w:szCs w:val="15"/>
              </w:rPr>
            </w:pPr>
            <w:r>
              <w:rPr>
                <w:sz w:val="15"/>
                <w:szCs w:val="15"/>
              </w:rPr>
              <w:t>0</w:t>
            </w:r>
          </w:p>
          <w:p w:rsidR="00EE6486" w:rsidRDefault="00EE6486" w:rsidP="00725938">
            <w:pPr>
              <w:rPr>
                <w:sz w:val="15"/>
                <w:szCs w:val="15"/>
              </w:rPr>
            </w:pPr>
          </w:p>
          <w:p w:rsidR="00EE6486" w:rsidRDefault="00EE6486" w:rsidP="00725938">
            <w:pPr>
              <w:rPr>
                <w:sz w:val="15"/>
                <w:szCs w:val="15"/>
              </w:rPr>
            </w:pPr>
          </w:p>
          <w:p w:rsidR="00EE6486" w:rsidRDefault="00EE6486" w:rsidP="00725938">
            <w:pPr>
              <w:rPr>
                <w:sz w:val="15"/>
                <w:szCs w:val="15"/>
              </w:rPr>
            </w:pPr>
          </w:p>
          <w:p w:rsidR="00EE6486" w:rsidRDefault="00EE6486" w:rsidP="00725938">
            <w:pPr>
              <w:rPr>
                <w:sz w:val="15"/>
                <w:szCs w:val="15"/>
              </w:rPr>
            </w:pPr>
          </w:p>
          <w:p w:rsidR="00EE6486" w:rsidRDefault="00EE6486" w:rsidP="00725938">
            <w:pPr>
              <w:rPr>
                <w:sz w:val="15"/>
                <w:szCs w:val="15"/>
              </w:rPr>
            </w:pPr>
          </w:p>
          <w:p w:rsidR="0029781E" w:rsidRDefault="0029781E" w:rsidP="00725938">
            <w:pPr>
              <w:rPr>
                <w:sz w:val="15"/>
                <w:szCs w:val="15"/>
              </w:rPr>
            </w:pPr>
          </w:p>
          <w:p w:rsidR="00EE6486" w:rsidRDefault="00EE6486" w:rsidP="00725938">
            <w:pPr>
              <w:rPr>
                <w:sz w:val="15"/>
                <w:szCs w:val="15"/>
              </w:rPr>
            </w:pPr>
            <w:r>
              <w:rPr>
                <w:sz w:val="15"/>
                <w:szCs w:val="15"/>
              </w:rPr>
              <w:t>2000</w:t>
            </w:r>
          </w:p>
          <w:p w:rsidR="00EE6486" w:rsidRDefault="00EE6486" w:rsidP="00725938">
            <w:pPr>
              <w:rPr>
                <w:sz w:val="15"/>
                <w:szCs w:val="15"/>
              </w:rPr>
            </w:pPr>
          </w:p>
          <w:p w:rsidR="00EE6486" w:rsidRDefault="00EE6486" w:rsidP="00725938">
            <w:pPr>
              <w:rPr>
                <w:sz w:val="15"/>
                <w:szCs w:val="15"/>
              </w:rPr>
            </w:pPr>
          </w:p>
          <w:p w:rsidR="00EE6486" w:rsidRDefault="00EE6486" w:rsidP="00725938">
            <w:pPr>
              <w:rPr>
                <w:sz w:val="15"/>
                <w:szCs w:val="15"/>
              </w:rPr>
            </w:pPr>
          </w:p>
          <w:p w:rsidR="00EE6486" w:rsidRDefault="00EE6486" w:rsidP="00725938">
            <w:pPr>
              <w:rPr>
                <w:sz w:val="15"/>
                <w:szCs w:val="15"/>
              </w:rPr>
            </w:pPr>
          </w:p>
          <w:p w:rsidR="00EE6486" w:rsidRDefault="00EE6486" w:rsidP="00725938">
            <w:pPr>
              <w:rPr>
                <w:sz w:val="15"/>
                <w:szCs w:val="15"/>
              </w:rPr>
            </w:pPr>
          </w:p>
          <w:p w:rsidR="00EE6486" w:rsidRDefault="00EE6486" w:rsidP="00725938">
            <w:pPr>
              <w:rPr>
                <w:sz w:val="15"/>
                <w:szCs w:val="15"/>
              </w:rPr>
            </w:pPr>
          </w:p>
          <w:p w:rsidR="00EE6486" w:rsidRDefault="00EE6486" w:rsidP="00725938">
            <w:pPr>
              <w:rPr>
                <w:sz w:val="15"/>
                <w:szCs w:val="15"/>
              </w:rPr>
            </w:pPr>
          </w:p>
          <w:p w:rsidR="00EE6486" w:rsidRDefault="00EE6486" w:rsidP="00725938">
            <w:pPr>
              <w:rPr>
                <w:sz w:val="15"/>
                <w:szCs w:val="15"/>
              </w:rPr>
            </w:pPr>
          </w:p>
          <w:p w:rsidR="00EE6486" w:rsidRPr="00862E26" w:rsidRDefault="00EE6486" w:rsidP="00725938">
            <w:pPr>
              <w:rPr>
                <w:sz w:val="15"/>
                <w:szCs w:val="15"/>
              </w:rPr>
            </w:pPr>
            <w:r>
              <w:rPr>
                <w:sz w:val="15"/>
                <w:szCs w:val="15"/>
              </w:rPr>
              <w:t>3000</w:t>
            </w:r>
          </w:p>
        </w:tc>
      </w:tr>
      <w:tr w:rsidR="00BE0748" w:rsidRPr="00862E26" w:rsidTr="00725938">
        <w:tc>
          <w:tcPr>
            <w:tcW w:w="510" w:type="dxa"/>
          </w:tcPr>
          <w:p w:rsidR="005F07DD" w:rsidRPr="00862E26" w:rsidRDefault="005F07DD" w:rsidP="00725938">
            <w:pPr>
              <w:rPr>
                <w:sz w:val="15"/>
                <w:szCs w:val="15"/>
              </w:rPr>
            </w:pPr>
            <w:r w:rsidRPr="00862E26">
              <w:rPr>
                <w:sz w:val="15"/>
                <w:szCs w:val="15"/>
              </w:rPr>
              <w:t>2</w:t>
            </w:r>
          </w:p>
        </w:tc>
        <w:tc>
          <w:tcPr>
            <w:tcW w:w="1967" w:type="dxa"/>
          </w:tcPr>
          <w:p w:rsidR="005F07DD" w:rsidRPr="00862E26" w:rsidRDefault="005F07DD" w:rsidP="00725938">
            <w:pPr>
              <w:rPr>
                <w:sz w:val="15"/>
                <w:szCs w:val="15"/>
              </w:rPr>
            </w:pPr>
            <w:r w:rsidRPr="00862E26">
              <w:rPr>
                <w:rFonts w:ascii="Garamond" w:hAnsi="Garamond" w:cs="Arial"/>
                <w:b/>
                <w:bCs/>
                <w:color w:val="000000"/>
                <w:sz w:val="15"/>
                <w:szCs w:val="15"/>
              </w:rPr>
              <w:t>Udzielanie rodzinom, w których występują problemy narkomanii pomocy psychospołecznej i prawnej oraz prowadzenie działalności informacyjnej</w:t>
            </w:r>
          </w:p>
        </w:tc>
        <w:tc>
          <w:tcPr>
            <w:tcW w:w="2023" w:type="dxa"/>
          </w:tcPr>
          <w:p w:rsidR="00BE0748" w:rsidRPr="00BE0748" w:rsidRDefault="00BE0748" w:rsidP="00BE0748">
            <w:pPr>
              <w:rPr>
                <w:sz w:val="16"/>
                <w:szCs w:val="16"/>
              </w:rPr>
            </w:pPr>
            <w:r w:rsidRPr="00BE0748">
              <w:rPr>
                <w:sz w:val="16"/>
                <w:szCs w:val="16"/>
              </w:rPr>
              <w:t>a/ kontynuacja prowadzenia Punktu Konsultacyjnego dla rodzin osób uzależnionych i zagrożonych uzależnieniem od narkomanii.</w:t>
            </w:r>
          </w:p>
          <w:p w:rsidR="00BE0748" w:rsidRPr="00BE0748" w:rsidRDefault="00BE0748" w:rsidP="00BE0748">
            <w:pPr>
              <w:pStyle w:val="Akapitzlist"/>
              <w:rPr>
                <w:sz w:val="16"/>
                <w:szCs w:val="16"/>
              </w:rPr>
            </w:pPr>
          </w:p>
          <w:p w:rsidR="00BE0748" w:rsidRPr="00BE0748" w:rsidRDefault="00BE0748" w:rsidP="00BE0748">
            <w:pPr>
              <w:rPr>
                <w:sz w:val="16"/>
                <w:szCs w:val="16"/>
              </w:rPr>
            </w:pPr>
            <w:r w:rsidRPr="00BE0748">
              <w:rPr>
                <w:sz w:val="16"/>
                <w:szCs w:val="16"/>
              </w:rPr>
              <w:t>b/ udzielanie bezpłatnych konsultacji prawnych, pomocy psychologicznej, oraz poradnictwa.</w:t>
            </w:r>
          </w:p>
          <w:p w:rsidR="005F07DD" w:rsidRPr="00BE0748" w:rsidRDefault="005F07DD" w:rsidP="00725938">
            <w:pPr>
              <w:rPr>
                <w:rFonts w:ascii="Garamond" w:hAnsi="Garamond" w:cs="Arial"/>
                <w:color w:val="000000"/>
                <w:sz w:val="16"/>
                <w:szCs w:val="16"/>
              </w:rPr>
            </w:pPr>
          </w:p>
        </w:tc>
        <w:tc>
          <w:tcPr>
            <w:tcW w:w="1742" w:type="dxa"/>
          </w:tcPr>
          <w:p w:rsidR="005F07DD" w:rsidRDefault="0029781E" w:rsidP="00725938">
            <w:pPr>
              <w:rPr>
                <w:sz w:val="15"/>
                <w:szCs w:val="15"/>
              </w:rPr>
            </w:pPr>
            <w:r>
              <w:rPr>
                <w:sz w:val="15"/>
                <w:szCs w:val="15"/>
              </w:rPr>
              <w:t>MOPS</w:t>
            </w:r>
          </w:p>
          <w:p w:rsidR="0029781E" w:rsidRDefault="0029781E" w:rsidP="00725938">
            <w:pPr>
              <w:rPr>
                <w:sz w:val="15"/>
                <w:szCs w:val="15"/>
              </w:rPr>
            </w:pPr>
          </w:p>
          <w:p w:rsidR="0029781E" w:rsidRDefault="0029781E" w:rsidP="00725938">
            <w:pPr>
              <w:rPr>
                <w:sz w:val="15"/>
                <w:szCs w:val="15"/>
              </w:rPr>
            </w:pPr>
          </w:p>
          <w:p w:rsidR="0029781E" w:rsidRDefault="0029781E" w:rsidP="00725938">
            <w:pPr>
              <w:rPr>
                <w:sz w:val="15"/>
                <w:szCs w:val="15"/>
              </w:rPr>
            </w:pPr>
          </w:p>
          <w:p w:rsidR="0029781E" w:rsidRDefault="0029781E" w:rsidP="00725938">
            <w:pPr>
              <w:rPr>
                <w:sz w:val="15"/>
                <w:szCs w:val="15"/>
              </w:rPr>
            </w:pPr>
          </w:p>
          <w:p w:rsidR="0029781E" w:rsidRDefault="0029781E" w:rsidP="00725938">
            <w:pPr>
              <w:rPr>
                <w:sz w:val="15"/>
                <w:szCs w:val="15"/>
              </w:rPr>
            </w:pPr>
          </w:p>
          <w:p w:rsidR="0029781E" w:rsidRDefault="0029781E" w:rsidP="00725938">
            <w:pPr>
              <w:rPr>
                <w:sz w:val="15"/>
                <w:szCs w:val="15"/>
              </w:rPr>
            </w:pPr>
          </w:p>
          <w:p w:rsidR="001B301E" w:rsidRDefault="001B301E" w:rsidP="00725938">
            <w:pPr>
              <w:rPr>
                <w:sz w:val="15"/>
                <w:szCs w:val="15"/>
              </w:rPr>
            </w:pPr>
          </w:p>
          <w:p w:rsidR="0029781E" w:rsidRPr="00862E26" w:rsidRDefault="0029781E" w:rsidP="00725938">
            <w:pPr>
              <w:rPr>
                <w:sz w:val="15"/>
                <w:szCs w:val="15"/>
              </w:rPr>
            </w:pPr>
            <w:r>
              <w:rPr>
                <w:sz w:val="15"/>
                <w:szCs w:val="15"/>
              </w:rPr>
              <w:t>MOPS</w:t>
            </w:r>
          </w:p>
        </w:tc>
        <w:tc>
          <w:tcPr>
            <w:tcW w:w="1701" w:type="dxa"/>
          </w:tcPr>
          <w:p w:rsidR="005F07DD" w:rsidRDefault="00EE6486" w:rsidP="00725938">
            <w:pPr>
              <w:rPr>
                <w:sz w:val="15"/>
                <w:szCs w:val="15"/>
              </w:rPr>
            </w:pPr>
            <w:r>
              <w:rPr>
                <w:sz w:val="15"/>
                <w:szCs w:val="15"/>
              </w:rPr>
              <w:t>2013-2018</w:t>
            </w:r>
          </w:p>
          <w:p w:rsidR="00EE6486" w:rsidRDefault="00EE6486" w:rsidP="00725938">
            <w:pPr>
              <w:rPr>
                <w:sz w:val="15"/>
                <w:szCs w:val="15"/>
              </w:rPr>
            </w:pPr>
          </w:p>
          <w:p w:rsidR="00EE6486" w:rsidRDefault="00EE6486" w:rsidP="00725938">
            <w:pPr>
              <w:rPr>
                <w:sz w:val="15"/>
                <w:szCs w:val="15"/>
              </w:rPr>
            </w:pPr>
          </w:p>
          <w:p w:rsidR="00EE6486" w:rsidRDefault="00EE6486" w:rsidP="00725938">
            <w:pPr>
              <w:rPr>
                <w:sz w:val="15"/>
                <w:szCs w:val="15"/>
              </w:rPr>
            </w:pPr>
          </w:p>
          <w:p w:rsidR="00EE6486" w:rsidRDefault="00EE6486" w:rsidP="00725938">
            <w:pPr>
              <w:rPr>
                <w:sz w:val="15"/>
                <w:szCs w:val="15"/>
              </w:rPr>
            </w:pPr>
          </w:p>
          <w:p w:rsidR="00EE6486" w:rsidRDefault="00EE6486" w:rsidP="00725938">
            <w:pPr>
              <w:rPr>
                <w:sz w:val="15"/>
                <w:szCs w:val="15"/>
              </w:rPr>
            </w:pPr>
          </w:p>
          <w:p w:rsidR="00EE6486" w:rsidRDefault="00EE6486" w:rsidP="00725938">
            <w:pPr>
              <w:rPr>
                <w:sz w:val="15"/>
                <w:szCs w:val="15"/>
              </w:rPr>
            </w:pPr>
          </w:p>
          <w:p w:rsidR="00EE6486" w:rsidRDefault="00EE6486" w:rsidP="00725938">
            <w:pPr>
              <w:rPr>
                <w:sz w:val="15"/>
                <w:szCs w:val="15"/>
              </w:rPr>
            </w:pPr>
          </w:p>
          <w:p w:rsidR="00EE6486" w:rsidRPr="00862E26" w:rsidRDefault="00EE6486" w:rsidP="00725938">
            <w:pPr>
              <w:rPr>
                <w:sz w:val="15"/>
                <w:szCs w:val="15"/>
              </w:rPr>
            </w:pPr>
            <w:r>
              <w:rPr>
                <w:sz w:val="15"/>
                <w:szCs w:val="15"/>
              </w:rPr>
              <w:t>2013-2018</w:t>
            </w:r>
          </w:p>
        </w:tc>
        <w:tc>
          <w:tcPr>
            <w:tcW w:w="1345" w:type="dxa"/>
          </w:tcPr>
          <w:p w:rsidR="005F07DD" w:rsidRDefault="00EE6486" w:rsidP="00725938">
            <w:pPr>
              <w:rPr>
                <w:sz w:val="15"/>
                <w:szCs w:val="15"/>
              </w:rPr>
            </w:pPr>
            <w:r>
              <w:rPr>
                <w:sz w:val="15"/>
                <w:szCs w:val="15"/>
              </w:rPr>
              <w:t>11.200</w:t>
            </w:r>
          </w:p>
          <w:p w:rsidR="001B301E" w:rsidRDefault="001B301E" w:rsidP="00725938">
            <w:pPr>
              <w:rPr>
                <w:sz w:val="15"/>
                <w:szCs w:val="15"/>
              </w:rPr>
            </w:pPr>
          </w:p>
          <w:p w:rsidR="001B301E" w:rsidRDefault="001B301E" w:rsidP="00725938">
            <w:pPr>
              <w:rPr>
                <w:sz w:val="15"/>
                <w:szCs w:val="15"/>
              </w:rPr>
            </w:pPr>
          </w:p>
          <w:p w:rsidR="001B301E" w:rsidRDefault="001B301E" w:rsidP="00725938">
            <w:pPr>
              <w:rPr>
                <w:sz w:val="15"/>
                <w:szCs w:val="15"/>
              </w:rPr>
            </w:pPr>
          </w:p>
          <w:p w:rsidR="001B301E" w:rsidRDefault="001B301E" w:rsidP="00725938">
            <w:pPr>
              <w:rPr>
                <w:sz w:val="15"/>
                <w:szCs w:val="15"/>
              </w:rPr>
            </w:pPr>
          </w:p>
          <w:p w:rsidR="001B301E" w:rsidRDefault="001B301E" w:rsidP="00725938">
            <w:pPr>
              <w:rPr>
                <w:sz w:val="15"/>
                <w:szCs w:val="15"/>
              </w:rPr>
            </w:pPr>
          </w:p>
          <w:p w:rsidR="001B301E" w:rsidRDefault="001B301E" w:rsidP="00725938">
            <w:pPr>
              <w:rPr>
                <w:sz w:val="15"/>
                <w:szCs w:val="15"/>
              </w:rPr>
            </w:pPr>
          </w:p>
          <w:p w:rsidR="001B301E" w:rsidRDefault="001B301E" w:rsidP="00725938">
            <w:pPr>
              <w:rPr>
                <w:sz w:val="15"/>
                <w:szCs w:val="15"/>
              </w:rPr>
            </w:pPr>
          </w:p>
          <w:p w:rsidR="001B301E" w:rsidRPr="00862E26" w:rsidRDefault="001B301E" w:rsidP="00725938">
            <w:pPr>
              <w:rPr>
                <w:sz w:val="15"/>
                <w:szCs w:val="15"/>
              </w:rPr>
            </w:pPr>
            <w:r>
              <w:rPr>
                <w:sz w:val="15"/>
                <w:szCs w:val="15"/>
              </w:rPr>
              <w:t>0</w:t>
            </w:r>
          </w:p>
        </w:tc>
      </w:tr>
      <w:tr w:rsidR="00BE0748" w:rsidRPr="00862E26" w:rsidTr="00725938">
        <w:tc>
          <w:tcPr>
            <w:tcW w:w="510" w:type="dxa"/>
          </w:tcPr>
          <w:p w:rsidR="005F07DD" w:rsidRPr="00862E26" w:rsidRDefault="005F07DD" w:rsidP="00725938">
            <w:pPr>
              <w:rPr>
                <w:sz w:val="15"/>
                <w:szCs w:val="15"/>
              </w:rPr>
            </w:pPr>
            <w:r w:rsidRPr="00862E26">
              <w:rPr>
                <w:sz w:val="15"/>
                <w:szCs w:val="15"/>
              </w:rPr>
              <w:t>3</w:t>
            </w:r>
          </w:p>
        </w:tc>
        <w:tc>
          <w:tcPr>
            <w:tcW w:w="1967" w:type="dxa"/>
          </w:tcPr>
          <w:p w:rsidR="005F07DD" w:rsidRPr="00862E26" w:rsidRDefault="005F07DD" w:rsidP="00725938">
            <w:pPr>
              <w:rPr>
                <w:rFonts w:ascii="Garamond" w:hAnsi="Garamond" w:cs="Arial"/>
                <w:b/>
                <w:bCs/>
                <w:color w:val="000000"/>
                <w:sz w:val="15"/>
                <w:szCs w:val="15"/>
              </w:rPr>
            </w:pPr>
            <w:r w:rsidRPr="00862E26">
              <w:rPr>
                <w:rFonts w:ascii="Garamond" w:hAnsi="Garamond" w:cs="Arial"/>
                <w:b/>
                <w:bCs/>
                <w:color w:val="000000"/>
                <w:sz w:val="15"/>
                <w:szCs w:val="15"/>
              </w:rPr>
              <w:t xml:space="preserve">Organizowanie i prowadzenie na terenie placówek oświatowych </w:t>
            </w:r>
            <w:r w:rsidRPr="00862E26">
              <w:rPr>
                <w:rFonts w:ascii="Garamond" w:hAnsi="Garamond" w:cs="Arial"/>
                <w:b/>
                <w:bCs/>
                <w:color w:val="000000"/>
                <w:sz w:val="15"/>
                <w:szCs w:val="15"/>
              </w:rPr>
              <w:lastRenderedPageBreak/>
              <w:t>działań edukacyjnych i prozdrowotnych.</w:t>
            </w:r>
            <w:r w:rsidRPr="00862E26">
              <w:rPr>
                <w:rFonts w:ascii="Garamond" w:hAnsi="Garamond" w:cs="Arial"/>
                <w:color w:val="000000"/>
                <w:sz w:val="15"/>
                <w:szCs w:val="15"/>
              </w:rPr>
              <w:br/>
            </w:r>
          </w:p>
        </w:tc>
        <w:tc>
          <w:tcPr>
            <w:tcW w:w="2023" w:type="dxa"/>
          </w:tcPr>
          <w:p w:rsidR="001B301E" w:rsidRDefault="00BE0748" w:rsidP="00BE0748">
            <w:pPr>
              <w:rPr>
                <w:sz w:val="16"/>
                <w:szCs w:val="16"/>
              </w:rPr>
            </w:pPr>
            <w:r w:rsidRPr="00BE0748">
              <w:rPr>
                <w:sz w:val="16"/>
                <w:szCs w:val="16"/>
              </w:rPr>
              <w:lastRenderedPageBreak/>
              <w:t xml:space="preserve">a/ realizację programów profilaktycznych w szkołach na terenie gminy </w:t>
            </w:r>
            <w:r w:rsidR="001B301E">
              <w:rPr>
                <w:sz w:val="16"/>
                <w:szCs w:val="16"/>
              </w:rPr>
              <w:t xml:space="preserve">- </w:t>
            </w:r>
            <w:r w:rsidR="001B301E">
              <w:rPr>
                <w:sz w:val="16"/>
                <w:szCs w:val="16"/>
              </w:rPr>
              <w:lastRenderedPageBreak/>
              <w:t xml:space="preserve">- </w:t>
            </w:r>
            <w:r w:rsidRPr="00BE0748">
              <w:rPr>
                <w:sz w:val="16"/>
                <w:szCs w:val="16"/>
              </w:rPr>
              <w:t xml:space="preserve">konkursy, </w:t>
            </w:r>
          </w:p>
          <w:p w:rsidR="00BE0748" w:rsidRDefault="001B301E" w:rsidP="00BE0748">
            <w:pPr>
              <w:rPr>
                <w:sz w:val="16"/>
                <w:szCs w:val="16"/>
              </w:rPr>
            </w:pPr>
            <w:r>
              <w:rPr>
                <w:sz w:val="16"/>
                <w:szCs w:val="16"/>
              </w:rPr>
              <w:t xml:space="preserve">- </w:t>
            </w:r>
            <w:r w:rsidR="00BE0748" w:rsidRPr="00BE0748">
              <w:rPr>
                <w:sz w:val="16"/>
                <w:szCs w:val="16"/>
              </w:rPr>
              <w:t xml:space="preserve">pogadanki </w:t>
            </w:r>
          </w:p>
          <w:p w:rsidR="001B301E" w:rsidRPr="00BE0748" w:rsidRDefault="001B301E" w:rsidP="00BE0748">
            <w:pPr>
              <w:rPr>
                <w:sz w:val="16"/>
                <w:szCs w:val="16"/>
              </w:rPr>
            </w:pPr>
            <w:proofErr w:type="spellStart"/>
            <w:r>
              <w:rPr>
                <w:sz w:val="16"/>
                <w:szCs w:val="16"/>
              </w:rPr>
              <w:t>wg</w:t>
            </w:r>
            <w:proofErr w:type="spellEnd"/>
            <w:r>
              <w:rPr>
                <w:sz w:val="16"/>
                <w:szCs w:val="16"/>
              </w:rPr>
              <w:t>. potrzeb</w:t>
            </w:r>
          </w:p>
          <w:p w:rsidR="00BE0748" w:rsidRDefault="00BE0748" w:rsidP="00BE0748">
            <w:pPr>
              <w:rPr>
                <w:sz w:val="16"/>
                <w:szCs w:val="16"/>
              </w:rPr>
            </w:pPr>
          </w:p>
          <w:p w:rsidR="001B301E" w:rsidRDefault="001B301E" w:rsidP="00BE0748">
            <w:pPr>
              <w:rPr>
                <w:sz w:val="16"/>
                <w:szCs w:val="16"/>
              </w:rPr>
            </w:pPr>
          </w:p>
          <w:p w:rsidR="001B301E" w:rsidRDefault="001B301E" w:rsidP="00BE0748">
            <w:pPr>
              <w:rPr>
                <w:sz w:val="16"/>
                <w:szCs w:val="16"/>
              </w:rPr>
            </w:pPr>
          </w:p>
          <w:p w:rsidR="001B301E" w:rsidRPr="00BE0748" w:rsidRDefault="001B301E" w:rsidP="00BE0748">
            <w:pPr>
              <w:rPr>
                <w:sz w:val="16"/>
                <w:szCs w:val="16"/>
              </w:rPr>
            </w:pPr>
          </w:p>
          <w:p w:rsidR="00BE0748" w:rsidRPr="00BE0748" w:rsidRDefault="00BE0748" w:rsidP="00BE0748">
            <w:pPr>
              <w:rPr>
                <w:sz w:val="16"/>
                <w:szCs w:val="16"/>
              </w:rPr>
            </w:pPr>
            <w:r w:rsidRPr="00BE0748">
              <w:rPr>
                <w:sz w:val="16"/>
                <w:szCs w:val="16"/>
              </w:rPr>
              <w:t>b/ uruchomienie działań wczesnej profilaktyki w szkole i środowisku poprzez  organizację  zajęć pozalekcyjnych będących jedną z  alternatywnych  form spędzania czasu wolnego  dzieci i młodzieży z terenu gminy.</w:t>
            </w:r>
          </w:p>
          <w:p w:rsidR="00BE0748" w:rsidRPr="00BE0748" w:rsidRDefault="00BE0748" w:rsidP="00BE0748">
            <w:pPr>
              <w:pStyle w:val="Akapitzlist"/>
              <w:rPr>
                <w:sz w:val="16"/>
                <w:szCs w:val="16"/>
              </w:rPr>
            </w:pPr>
          </w:p>
          <w:p w:rsidR="00BE0748" w:rsidRPr="00BE0748" w:rsidRDefault="00BE0748" w:rsidP="00BE0748">
            <w:pPr>
              <w:rPr>
                <w:sz w:val="16"/>
                <w:szCs w:val="16"/>
              </w:rPr>
            </w:pPr>
            <w:r w:rsidRPr="00BE0748">
              <w:rPr>
                <w:sz w:val="16"/>
                <w:szCs w:val="16"/>
              </w:rPr>
              <w:t>c/ promowanie zdrowego stylu życia wolnego od narkotyków i innych używek oraz różnych form aktywnego spędzania wolnego czasu w okresie ferii i wakacji.</w:t>
            </w:r>
          </w:p>
          <w:p w:rsidR="00BE0748" w:rsidRPr="00BE0748" w:rsidRDefault="00BE0748" w:rsidP="00BE0748">
            <w:pPr>
              <w:pStyle w:val="Akapitzlist"/>
              <w:rPr>
                <w:sz w:val="16"/>
                <w:szCs w:val="16"/>
              </w:rPr>
            </w:pPr>
          </w:p>
          <w:p w:rsidR="00BE0748" w:rsidRPr="00A73375" w:rsidRDefault="00BE0748" w:rsidP="00A73375">
            <w:pPr>
              <w:rPr>
                <w:sz w:val="16"/>
                <w:szCs w:val="16"/>
              </w:rPr>
            </w:pPr>
            <w:r w:rsidRPr="00BE0748">
              <w:rPr>
                <w:sz w:val="16"/>
                <w:szCs w:val="16"/>
              </w:rPr>
              <w:t xml:space="preserve">d/ </w:t>
            </w:r>
            <w:r w:rsidR="00A73375" w:rsidRPr="00BE0748">
              <w:rPr>
                <w:sz w:val="16"/>
                <w:szCs w:val="16"/>
              </w:rPr>
              <w:t>przeprowadzenie badania powalającego zdiagnozować problem narkomani i wśród młodzieży i dorosłych mieszkańców</w:t>
            </w:r>
          </w:p>
          <w:p w:rsidR="005F07DD" w:rsidRPr="00862E26" w:rsidRDefault="005F07DD" w:rsidP="00725938">
            <w:pPr>
              <w:rPr>
                <w:rFonts w:ascii="Garamond" w:hAnsi="Garamond" w:cs="Arial"/>
                <w:color w:val="000000"/>
                <w:sz w:val="15"/>
                <w:szCs w:val="15"/>
              </w:rPr>
            </w:pPr>
          </w:p>
        </w:tc>
        <w:tc>
          <w:tcPr>
            <w:tcW w:w="1742" w:type="dxa"/>
          </w:tcPr>
          <w:p w:rsidR="005F07DD" w:rsidRDefault="001B301E" w:rsidP="00725938">
            <w:pPr>
              <w:rPr>
                <w:rFonts w:ascii="Garamond" w:hAnsi="Garamond" w:cs="Arial"/>
                <w:color w:val="000000"/>
                <w:sz w:val="15"/>
                <w:szCs w:val="15"/>
              </w:rPr>
            </w:pPr>
            <w:r>
              <w:rPr>
                <w:rFonts w:ascii="Garamond" w:hAnsi="Garamond" w:cs="Arial"/>
                <w:color w:val="000000"/>
                <w:sz w:val="15"/>
                <w:szCs w:val="15"/>
              </w:rPr>
              <w:lastRenderedPageBreak/>
              <w:t>MOPS</w:t>
            </w:r>
          </w:p>
          <w:p w:rsidR="001B301E" w:rsidRDefault="001B301E" w:rsidP="00725938">
            <w:pPr>
              <w:rPr>
                <w:rFonts w:ascii="Garamond" w:hAnsi="Garamond" w:cs="Arial"/>
                <w:color w:val="000000"/>
                <w:sz w:val="15"/>
                <w:szCs w:val="15"/>
              </w:rPr>
            </w:pPr>
            <w:r>
              <w:rPr>
                <w:rFonts w:ascii="Garamond" w:hAnsi="Garamond" w:cs="Arial"/>
                <w:color w:val="000000"/>
                <w:sz w:val="15"/>
                <w:szCs w:val="15"/>
              </w:rPr>
              <w:t>Placówki Oświatowe</w:t>
            </w:r>
          </w:p>
          <w:p w:rsidR="001B301E" w:rsidRDefault="001B301E" w:rsidP="00725938">
            <w:pPr>
              <w:rPr>
                <w:rFonts w:ascii="Garamond" w:hAnsi="Garamond" w:cs="Arial"/>
                <w:color w:val="000000"/>
                <w:sz w:val="15"/>
                <w:szCs w:val="15"/>
              </w:rPr>
            </w:pPr>
          </w:p>
          <w:p w:rsidR="001B301E" w:rsidRDefault="001B301E" w:rsidP="00725938">
            <w:pPr>
              <w:rPr>
                <w:rFonts w:ascii="Garamond" w:hAnsi="Garamond" w:cs="Arial"/>
                <w:color w:val="000000"/>
                <w:sz w:val="15"/>
                <w:szCs w:val="15"/>
              </w:rPr>
            </w:pPr>
            <w:r>
              <w:rPr>
                <w:rFonts w:ascii="Garamond" w:hAnsi="Garamond" w:cs="Arial"/>
                <w:color w:val="000000"/>
                <w:sz w:val="15"/>
                <w:szCs w:val="15"/>
              </w:rPr>
              <w:lastRenderedPageBreak/>
              <w:t>Placówki Oświatowe</w:t>
            </w:r>
          </w:p>
          <w:p w:rsidR="001B301E" w:rsidRDefault="001B301E" w:rsidP="00725938">
            <w:pPr>
              <w:rPr>
                <w:rFonts w:ascii="Garamond" w:hAnsi="Garamond" w:cs="Arial"/>
                <w:color w:val="000000"/>
                <w:sz w:val="15"/>
                <w:szCs w:val="15"/>
              </w:rPr>
            </w:pPr>
            <w:r>
              <w:rPr>
                <w:rFonts w:ascii="Garamond" w:hAnsi="Garamond" w:cs="Arial"/>
                <w:color w:val="000000"/>
                <w:sz w:val="15"/>
                <w:szCs w:val="15"/>
              </w:rPr>
              <w:t xml:space="preserve">SP ZOZ, Policja </w:t>
            </w:r>
          </w:p>
          <w:p w:rsidR="00B1588B" w:rsidRDefault="00B1588B" w:rsidP="00725938">
            <w:pPr>
              <w:rPr>
                <w:rFonts w:ascii="Garamond" w:hAnsi="Garamond" w:cs="Arial"/>
                <w:color w:val="000000"/>
                <w:sz w:val="15"/>
                <w:szCs w:val="15"/>
              </w:rPr>
            </w:pPr>
          </w:p>
          <w:p w:rsidR="00B1588B" w:rsidRDefault="00B1588B" w:rsidP="00725938">
            <w:pPr>
              <w:rPr>
                <w:rFonts w:ascii="Garamond" w:hAnsi="Garamond" w:cs="Arial"/>
                <w:color w:val="000000"/>
                <w:sz w:val="15"/>
                <w:szCs w:val="15"/>
              </w:rPr>
            </w:pPr>
          </w:p>
          <w:p w:rsidR="00B1588B" w:rsidRDefault="00B1588B" w:rsidP="00725938">
            <w:pPr>
              <w:rPr>
                <w:rFonts w:ascii="Garamond" w:hAnsi="Garamond" w:cs="Arial"/>
                <w:color w:val="000000"/>
                <w:sz w:val="15"/>
                <w:szCs w:val="15"/>
              </w:rPr>
            </w:pPr>
          </w:p>
          <w:p w:rsidR="00B1588B" w:rsidRDefault="00B1588B" w:rsidP="00725938">
            <w:pPr>
              <w:rPr>
                <w:rFonts w:ascii="Garamond" w:hAnsi="Garamond" w:cs="Arial"/>
                <w:color w:val="000000"/>
                <w:sz w:val="15"/>
                <w:szCs w:val="15"/>
              </w:rPr>
            </w:pPr>
          </w:p>
          <w:p w:rsidR="00B1588B" w:rsidRDefault="00B1588B" w:rsidP="00725938">
            <w:pPr>
              <w:rPr>
                <w:rFonts w:ascii="Garamond" w:hAnsi="Garamond" w:cs="Arial"/>
                <w:color w:val="000000"/>
                <w:sz w:val="15"/>
                <w:szCs w:val="15"/>
              </w:rPr>
            </w:pPr>
          </w:p>
          <w:p w:rsidR="00B1588B" w:rsidRDefault="00B1588B" w:rsidP="00725938">
            <w:pPr>
              <w:rPr>
                <w:rFonts w:ascii="Garamond" w:hAnsi="Garamond" w:cs="Arial"/>
                <w:color w:val="000000"/>
                <w:sz w:val="15"/>
                <w:szCs w:val="15"/>
              </w:rPr>
            </w:pPr>
          </w:p>
          <w:p w:rsidR="00B1588B" w:rsidRDefault="00B1588B" w:rsidP="00725938">
            <w:pPr>
              <w:rPr>
                <w:rFonts w:ascii="Garamond" w:hAnsi="Garamond" w:cs="Arial"/>
                <w:color w:val="000000"/>
                <w:sz w:val="15"/>
                <w:szCs w:val="15"/>
              </w:rPr>
            </w:pPr>
            <w:r>
              <w:rPr>
                <w:rFonts w:ascii="Garamond" w:hAnsi="Garamond" w:cs="Arial"/>
                <w:color w:val="000000"/>
                <w:sz w:val="15"/>
                <w:szCs w:val="15"/>
              </w:rPr>
              <w:t>MOPS</w:t>
            </w:r>
            <w:r>
              <w:rPr>
                <w:rFonts w:ascii="Garamond" w:hAnsi="Garamond" w:cs="Arial"/>
                <w:color w:val="000000"/>
                <w:sz w:val="15"/>
                <w:szCs w:val="15"/>
              </w:rPr>
              <w:br/>
              <w:t>Placówki Oświatowe</w:t>
            </w:r>
          </w:p>
          <w:p w:rsidR="00B1588B" w:rsidRDefault="00B1588B" w:rsidP="00725938">
            <w:pPr>
              <w:rPr>
                <w:rFonts w:ascii="Garamond" w:hAnsi="Garamond" w:cs="Arial"/>
                <w:color w:val="000000"/>
                <w:sz w:val="15"/>
                <w:szCs w:val="15"/>
              </w:rPr>
            </w:pPr>
          </w:p>
          <w:p w:rsidR="00B1588B" w:rsidRDefault="00B1588B" w:rsidP="00725938">
            <w:pPr>
              <w:rPr>
                <w:rFonts w:ascii="Garamond" w:hAnsi="Garamond" w:cs="Arial"/>
                <w:color w:val="000000"/>
                <w:sz w:val="15"/>
                <w:szCs w:val="15"/>
              </w:rPr>
            </w:pPr>
          </w:p>
          <w:p w:rsidR="00B1588B" w:rsidRDefault="00B1588B" w:rsidP="00725938">
            <w:pPr>
              <w:rPr>
                <w:rFonts w:ascii="Garamond" w:hAnsi="Garamond" w:cs="Arial"/>
                <w:color w:val="000000"/>
                <w:sz w:val="15"/>
                <w:szCs w:val="15"/>
              </w:rPr>
            </w:pPr>
          </w:p>
          <w:p w:rsidR="00B1588B" w:rsidRDefault="00B1588B" w:rsidP="00725938">
            <w:pPr>
              <w:rPr>
                <w:rFonts w:ascii="Garamond" w:hAnsi="Garamond" w:cs="Arial"/>
                <w:color w:val="000000"/>
                <w:sz w:val="15"/>
                <w:szCs w:val="15"/>
              </w:rPr>
            </w:pPr>
          </w:p>
          <w:p w:rsidR="00B1588B" w:rsidRDefault="00B1588B" w:rsidP="00725938">
            <w:pPr>
              <w:rPr>
                <w:rFonts w:ascii="Garamond" w:hAnsi="Garamond" w:cs="Arial"/>
                <w:color w:val="000000"/>
                <w:sz w:val="15"/>
                <w:szCs w:val="15"/>
              </w:rPr>
            </w:pPr>
          </w:p>
          <w:p w:rsidR="00B1588B" w:rsidRDefault="00B1588B" w:rsidP="00725938">
            <w:pPr>
              <w:rPr>
                <w:rFonts w:ascii="Garamond" w:hAnsi="Garamond" w:cs="Arial"/>
                <w:color w:val="000000"/>
                <w:sz w:val="15"/>
                <w:szCs w:val="15"/>
              </w:rPr>
            </w:pPr>
          </w:p>
          <w:p w:rsidR="00B1588B" w:rsidRDefault="00B1588B" w:rsidP="00725938">
            <w:pPr>
              <w:rPr>
                <w:rFonts w:ascii="Garamond" w:hAnsi="Garamond" w:cs="Arial"/>
                <w:color w:val="000000"/>
                <w:sz w:val="15"/>
                <w:szCs w:val="15"/>
              </w:rPr>
            </w:pPr>
          </w:p>
          <w:p w:rsidR="00B1588B" w:rsidRDefault="00B1588B" w:rsidP="00725938">
            <w:pPr>
              <w:rPr>
                <w:rFonts w:ascii="Garamond" w:hAnsi="Garamond" w:cs="Arial"/>
                <w:color w:val="000000"/>
                <w:sz w:val="15"/>
                <w:szCs w:val="15"/>
              </w:rPr>
            </w:pPr>
          </w:p>
          <w:p w:rsidR="00B1588B" w:rsidRDefault="00B1588B" w:rsidP="00725938">
            <w:pPr>
              <w:rPr>
                <w:rFonts w:ascii="Garamond" w:hAnsi="Garamond" w:cs="Arial"/>
                <w:color w:val="000000"/>
                <w:sz w:val="15"/>
                <w:szCs w:val="15"/>
              </w:rPr>
            </w:pPr>
          </w:p>
          <w:p w:rsidR="00B1588B" w:rsidRDefault="00B1588B" w:rsidP="00725938">
            <w:pPr>
              <w:rPr>
                <w:rFonts w:ascii="Garamond" w:hAnsi="Garamond" w:cs="Arial"/>
                <w:color w:val="000000"/>
                <w:sz w:val="15"/>
                <w:szCs w:val="15"/>
              </w:rPr>
            </w:pPr>
            <w:r>
              <w:rPr>
                <w:rFonts w:ascii="Garamond" w:hAnsi="Garamond" w:cs="Arial"/>
                <w:color w:val="000000"/>
                <w:sz w:val="15"/>
                <w:szCs w:val="15"/>
              </w:rPr>
              <w:t>MOPS</w:t>
            </w:r>
          </w:p>
          <w:p w:rsidR="00B1588B" w:rsidRDefault="00B1588B" w:rsidP="00725938">
            <w:pPr>
              <w:rPr>
                <w:rFonts w:ascii="Garamond" w:hAnsi="Garamond" w:cs="Arial"/>
                <w:color w:val="000000"/>
                <w:sz w:val="15"/>
                <w:szCs w:val="15"/>
              </w:rPr>
            </w:pPr>
            <w:r>
              <w:rPr>
                <w:rFonts w:ascii="Garamond" w:hAnsi="Garamond" w:cs="Arial"/>
                <w:color w:val="000000"/>
                <w:sz w:val="15"/>
                <w:szCs w:val="15"/>
              </w:rPr>
              <w:t>MOK</w:t>
            </w:r>
          </w:p>
          <w:p w:rsidR="00B1588B" w:rsidRDefault="00B1588B" w:rsidP="00725938">
            <w:pPr>
              <w:rPr>
                <w:rFonts w:ascii="Garamond" w:hAnsi="Garamond" w:cs="Arial"/>
                <w:color w:val="000000"/>
                <w:sz w:val="15"/>
                <w:szCs w:val="15"/>
              </w:rPr>
            </w:pPr>
          </w:p>
          <w:p w:rsidR="00B1588B" w:rsidRDefault="00B1588B" w:rsidP="00725938">
            <w:pPr>
              <w:rPr>
                <w:rFonts w:ascii="Garamond" w:hAnsi="Garamond" w:cs="Arial"/>
                <w:color w:val="000000"/>
                <w:sz w:val="15"/>
                <w:szCs w:val="15"/>
              </w:rPr>
            </w:pPr>
          </w:p>
          <w:p w:rsidR="00B1588B" w:rsidRDefault="00B1588B" w:rsidP="00725938">
            <w:pPr>
              <w:rPr>
                <w:rFonts w:ascii="Garamond" w:hAnsi="Garamond" w:cs="Arial"/>
                <w:color w:val="000000"/>
                <w:sz w:val="15"/>
                <w:szCs w:val="15"/>
              </w:rPr>
            </w:pPr>
          </w:p>
          <w:p w:rsidR="00B1588B" w:rsidRDefault="00B1588B" w:rsidP="00725938">
            <w:pPr>
              <w:rPr>
                <w:rFonts w:ascii="Garamond" w:hAnsi="Garamond" w:cs="Arial"/>
                <w:color w:val="000000"/>
                <w:sz w:val="15"/>
                <w:szCs w:val="15"/>
              </w:rPr>
            </w:pPr>
          </w:p>
          <w:p w:rsidR="00B1588B" w:rsidRDefault="00B1588B" w:rsidP="00725938">
            <w:pPr>
              <w:rPr>
                <w:rFonts w:ascii="Garamond" w:hAnsi="Garamond" w:cs="Arial"/>
                <w:color w:val="000000"/>
                <w:sz w:val="15"/>
                <w:szCs w:val="15"/>
              </w:rPr>
            </w:pPr>
          </w:p>
          <w:p w:rsidR="00B1588B" w:rsidRDefault="00B1588B" w:rsidP="00725938">
            <w:pPr>
              <w:rPr>
                <w:rFonts w:ascii="Garamond" w:hAnsi="Garamond" w:cs="Arial"/>
                <w:color w:val="000000"/>
                <w:sz w:val="15"/>
                <w:szCs w:val="15"/>
              </w:rPr>
            </w:pPr>
          </w:p>
          <w:p w:rsidR="00B1588B" w:rsidRDefault="00B1588B" w:rsidP="00725938">
            <w:pPr>
              <w:rPr>
                <w:rFonts w:ascii="Garamond" w:hAnsi="Garamond" w:cs="Arial"/>
                <w:color w:val="000000"/>
                <w:sz w:val="15"/>
                <w:szCs w:val="15"/>
              </w:rPr>
            </w:pPr>
          </w:p>
          <w:p w:rsidR="00B1588B" w:rsidRPr="00862E26" w:rsidRDefault="00B1588B" w:rsidP="00725938">
            <w:pPr>
              <w:rPr>
                <w:rFonts w:ascii="Garamond" w:hAnsi="Garamond" w:cs="Arial"/>
                <w:color w:val="000000"/>
                <w:sz w:val="15"/>
                <w:szCs w:val="15"/>
              </w:rPr>
            </w:pPr>
            <w:r>
              <w:rPr>
                <w:rFonts w:ascii="Garamond" w:hAnsi="Garamond" w:cs="Arial"/>
                <w:color w:val="000000"/>
                <w:sz w:val="15"/>
                <w:szCs w:val="15"/>
              </w:rPr>
              <w:t>Placówki Oświatowe</w:t>
            </w:r>
          </w:p>
        </w:tc>
        <w:tc>
          <w:tcPr>
            <w:tcW w:w="1701" w:type="dxa"/>
          </w:tcPr>
          <w:p w:rsidR="001B301E" w:rsidRDefault="001B301E" w:rsidP="00725938">
            <w:pPr>
              <w:rPr>
                <w:sz w:val="15"/>
                <w:szCs w:val="15"/>
              </w:rPr>
            </w:pPr>
          </w:p>
          <w:p w:rsidR="001B301E" w:rsidRDefault="001B301E" w:rsidP="00725938">
            <w:pPr>
              <w:rPr>
                <w:sz w:val="15"/>
                <w:szCs w:val="15"/>
              </w:rPr>
            </w:pPr>
          </w:p>
          <w:p w:rsidR="001B301E" w:rsidRDefault="001B301E" w:rsidP="00725938">
            <w:pPr>
              <w:rPr>
                <w:sz w:val="15"/>
                <w:szCs w:val="15"/>
              </w:rPr>
            </w:pPr>
          </w:p>
          <w:p w:rsidR="005F07DD" w:rsidRDefault="00EE6486" w:rsidP="00725938">
            <w:pPr>
              <w:rPr>
                <w:sz w:val="15"/>
                <w:szCs w:val="15"/>
              </w:rPr>
            </w:pPr>
            <w:r>
              <w:rPr>
                <w:sz w:val="15"/>
                <w:szCs w:val="15"/>
              </w:rPr>
              <w:lastRenderedPageBreak/>
              <w:t>2014</w:t>
            </w:r>
            <w:r w:rsidR="001B301E">
              <w:rPr>
                <w:sz w:val="15"/>
                <w:szCs w:val="15"/>
              </w:rPr>
              <w:t>,</w:t>
            </w:r>
            <w:r>
              <w:rPr>
                <w:sz w:val="15"/>
                <w:szCs w:val="15"/>
              </w:rPr>
              <w:t xml:space="preserve"> 2016</w:t>
            </w:r>
            <w:r w:rsidR="001B301E">
              <w:rPr>
                <w:sz w:val="15"/>
                <w:szCs w:val="15"/>
              </w:rPr>
              <w:t>, 2018</w:t>
            </w:r>
          </w:p>
          <w:p w:rsidR="00EE6486" w:rsidRDefault="001B301E" w:rsidP="00725938">
            <w:pPr>
              <w:rPr>
                <w:sz w:val="15"/>
                <w:szCs w:val="15"/>
              </w:rPr>
            </w:pPr>
            <w:r>
              <w:rPr>
                <w:sz w:val="15"/>
                <w:szCs w:val="15"/>
              </w:rPr>
              <w:t>2013-2018</w:t>
            </w:r>
          </w:p>
          <w:p w:rsidR="001B301E" w:rsidRDefault="001B301E" w:rsidP="00725938">
            <w:pPr>
              <w:rPr>
                <w:sz w:val="15"/>
                <w:szCs w:val="15"/>
              </w:rPr>
            </w:pPr>
            <w:r>
              <w:rPr>
                <w:sz w:val="15"/>
                <w:szCs w:val="15"/>
              </w:rPr>
              <w:t xml:space="preserve">V- Sz. Podst. –Policja </w:t>
            </w:r>
          </w:p>
          <w:p w:rsidR="00EE6486" w:rsidRDefault="001B301E" w:rsidP="00725938">
            <w:pPr>
              <w:rPr>
                <w:sz w:val="15"/>
                <w:szCs w:val="15"/>
              </w:rPr>
            </w:pPr>
            <w:r>
              <w:rPr>
                <w:sz w:val="15"/>
                <w:szCs w:val="15"/>
              </w:rPr>
              <w:t xml:space="preserve">IX/X -  Sz. Podst. – Służba zdrowia </w:t>
            </w:r>
          </w:p>
          <w:p w:rsidR="00EE6486" w:rsidRDefault="00EE6486" w:rsidP="00725938">
            <w:pPr>
              <w:rPr>
                <w:sz w:val="15"/>
                <w:szCs w:val="15"/>
              </w:rPr>
            </w:pPr>
          </w:p>
          <w:p w:rsidR="001B301E" w:rsidRDefault="001B301E" w:rsidP="00725938">
            <w:pPr>
              <w:rPr>
                <w:sz w:val="15"/>
                <w:szCs w:val="15"/>
              </w:rPr>
            </w:pPr>
          </w:p>
          <w:p w:rsidR="00EE6486" w:rsidRDefault="00EE6486" w:rsidP="00725938">
            <w:pPr>
              <w:rPr>
                <w:sz w:val="15"/>
                <w:szCs w:val="15"/>
              </w:rPr>
            </w:pPr>
            <w:r>
              <w:rPr>
                <w:sz w:val="15"/>
                <w:szCs w:val="15"/>
              </w:rPr>
              <w:t>2014-2016</w:t>
            </w:r>
          </w:p>
          <w:p w:rsidR="00EE6486" w:rsidRDefault="00EE6486" w:rsidP="00725938">
            <w:pPr>
              <w:rPr>
                <w:sz w:val="15"/>
                <w:szCs w:val="15"/>
              </w:rPr>
            </w:pPr>
          </w:p>
          <w:p w:rsidR="00EE6486" w:rsidRDefault="00EE6486" w:rsidP="00725938">
            <w:pPr>
              <w:rPr>
                <w:sz w:val="15"/>
                <w:szCs w:val="15"/>
              </w:rPr>
            </w:pPr>
          </w:p>
          <w:p w:rsidR="00EE6486" w:rsidRDefault="00EE6486" w:rsidP="00725938">
            <w:pPr>
              <w:rPr>
                <w:sz w:val="15"/>
                <w:szCs w:val="15"/>
              </w:rPr>
            </w:pPr>
          </w:p>
          <w:p w:rsidR="00EE6486" w:rsidRDefault="00EE6486" w:rsidP="00725938">
            <w:pPr>
              <w:rPr>
                <w:sz w:val="15"/>
                <w:szCs w:val="15"/>
              </w:rPr>
            </w:pPr>
          </w:p>
          <w:p w:rsidR="00EE6486" w:rsidRDefault="00EE6486" w:rsidP="00725938">
            <w:pPr>
              <w:rPr>
                <w:sz w:val="15"/>
                <w:szCs w:val="15"/>
              </w:rPr>
            </w:pPr>
          </w:p>
          <w:p w:rsidR="00EE6486" w:rsidRDefault="00EE6486" w:rsidP="00725938">
            <w:pPr>
              <w:rPr>
                <w:sz w:val="15"/>
                <w:szCs w:val="15"/>
              </w:rPr>
            </w:pPr>
          </w:p>
          <w:p w:rsidR="00EE6486" w:rsidRDefault="00EE6486" w:rsidP="00725938">
            <w:pPr>
              <w:rPr>
                <w:sz w:val="15"/>
                <w:szCs w:val="15"/>
              </w:rPr>
            </w:pPr>
          </w:p>
          <w:p w:rsidR="00EE6486" w:rsidRDefault="00EE6486" w:rsidP="00725938">
            <w:pPr>
              <w:rPr>
                <w:sz w:val="15"/>
                <w:szCs w:val="15"/>
              </w:rPr>
            </w:pPr>
          </w:p>
          <w:p w:rsidR="00EE6486" w:rsidRDefault="00EE6486" w:rsidP="00725938">
            <w:pPr>
              <w:rPr>
                <w:sz w:val="15"/>
                <w:szCs w:val="15"/>
              </w:rPr>
            </w:pPr>
          </w:p>
          <w:p w:rsidR="00EE6486" w:rsidRDefault="00EE6486" w:rsidP="00725938">
            <w:pPr>
              <w:rPr>
                <w:sz w:val="15"/>
                <w:szCs w:val="15"/>
              </w:rPr>
            </w:pPr>
          </w:p>
          <w:p w:rsidR="00EE6486" w:rsidRDefault="00EE6486" w:rsidP="00725938">
            <w:pPr>
              <w:rPr>
                <w:sz w:val="15"/>
                <w:szCs w:val="15"/>
              </w:rPr>
            </w:pPr>
            <w:r>
              <w:rPr>
                <w:sz w:val="15"/>
                <w:szCs w:val="15"/>
              </w:rPr>
              <w:t>2014-2017</w:t>
            </w:r>
          </w:p>
          <w:p w:rsidR="00EE6486" w:rsidRDefault="00EE6486" w:rsidP="00725938">
            <w:pPr>
              <w:rPr>
                <w:sz w:val="15"/>
                <w:szCs w:val="15"/>
              </w:rPr>
            </w:pPr>
          </w:p>
          <w:p w:rsidR="00EE6486" w:rsidRDefault="00EE6486" w:rsidP="00725938">
            <w:pPr>
              <w:rPr>
                <w:sz w:val="15"/>
                <w:szCs w:val="15"/>
              </w:rPr>
            </w:pPr>
          </w:p>
          <w:p w:rsidR="00EE6486" w:rsidRDefault="00EE6486" w:rsidP="00725938">
            <w:pPr>
              <w:rPr>
                <w:sz w:val="15"/>
                <w:szCs w:val="15"/>
              </w:rPr>
            </w:pPr>
          </w:p>
          <w:p w:rsidR="00EE6486" w:rsidRDefault="00EE6486" w:rsidP="00725938">
            <w:pPr>
              <w:rPr>
                <w:sz w:val="15"/>
                <w:szCs w:val="15"/>
              </w:rPr>
            </w:pPr>
          </w:p>
          <w:p w:rsidR="00EE6486" w:rsidRDefault="00EE6486" w:rsidP="00725938">
            <w:pPr>
              <w:rPr>
                <w:sz w:val="15"/>
                <w:szCs w:val="15"/>
              </w:rPr>
            </w:pPr>
          </w:p>
          <w:p w:rsidR="00EE6486" w:rsidRDefault="00EE6486" w:rsidP="00725938">
            <w:pPr>
              <w:rPr>
                <w:sz w:val="15"/>
                <w:szCs w:val="15"/>
              </w:rPr>
            </w:pPr>
          </w:p>
          <w:p w:rsidR="00B1588B" w:rsidRDefault="00B1588B" w:rsidP="00725938">
            <w:pPr>
              <w:rPr>
                <w:sz w:val="15"/>
                <w:szCs w:val="15"/>
              </w:rPr>
            </w:pPr>
          </w:p>
          <w:p w:rsidR="00EE6486" w:rsidRPr="00862E26" w:rsidRDefault="00EE6486" w:rsidP="00725938">
            <w:pPr>
              <w:rPr>
                <w:sz w:val="15"/>
                <w:szCs w:val="15"/>
              </w:rPr>
            </w:pPr>
            <w:r>
              <w:rPr>
                <w:sz w:val="15"/>
                <w:szCs w:val="15"/>
              </w:rPr>
              <w:t>2014</w:t>
            </w:r>
            <w:r w:rsidR="00B1588B">
              <w:rPr>
                <w:sz w:val="15"/>
                <w:szCs w:val="15"/>
              </w:rPr>
              <w:t>, 2018</w:t>
            </w:r>
          </w:p>
        </w:tc>
        <w:tc>
          <w:tcPr>
            <w:tcW w:w="1345" w:type="dxa"/>
          </w:tcPr>
          <w:p w:rsidR="005F07DD" w:rsidRDefault="001B301E" w:rsidP="00725938">
            <w:pPr>
              <w:rPr>
                <w:sz w:val="15"/>
                <w:szCs w:val="15"/>
              </w:rPr>
            </w:pPr>
            <w:r>
              <w:rPr>
                <w:sz w:val="15"/>
                <w:szCs w:val="15"/>
              </w:rPr>
              <w:lastRenderedPageBreak/>
              <w:t>3300</w:t>
            </w:r>
          </w:p>
          <w:p w:rsidR="00EE6486" w:rsidRDefault="00EE6486" w:rsidP="00725938">
            <w:pPr>
              <w:rPr>
                <w:sz w:val="15"/>
                <w:szCs w:val="15"/>
              </w:rPr>
            </w:pPr>
          </w:p>
          <w:p w:rsidR="00EE6486" w:rsidRDefault="00EE6486" w:rsidP="00725938">
            <w:pPr>
              <w:rPr>
                <w:sz w:val="15"/>
                <w:szCs w:val="15"/>
              </w:rPr>
            </w:pPr>
          </w:p>
          <w:p w:rsidR="00EE6486" w:rsidRDefault="001B301E" w:rsidP="00725938">
            <w:pPr>
              <w:rPr>
                <w:sz w:val="15"/>
                <w:szCs w:val="15"/>
              </w:rPr>
            </w:pPr>
            <w:r>
              <w:rPr>
                <w:sz w:val="15"/>
                <w:szCs w:val="15"/>
              </w:rPr>
              <w:lastRenderedPageBreak/>
              <w:t>0</w:t>
            </w:r>
          </w:p>
          <w:p w:rsidR="00EE6486" w:rsidRDefault="00EE6486" w:rsidP="00725938">
            <w:pPr>
              <w:rPr>
                <w:sz w:val="15"/>
                <w:szCs w:val="15"/>
              </w:rPr>
            </w:pPr>
          </w:p>
          <w:p w:rsidR="00EE6486" w:rsidRDefault="00EE6486" w:rsidP="00725938">
            <w:pPr>
              <w:rPr>
                <w:sz w:val="15"/>
                <w:szCs w:val="15"/>
              </w:rPr>
            </w:pPr>
          </w:p>
          <w:p w:rsidR="001B301E" w:rsidRDefault="001B301E" w:rsidP="00725938">
            <w:pPr>
              <w:rPr>
                <w:sz w:val="15"/>
                <w:szCs w:val="15"/>
              </w:rPr>
            </w:pPr>
          </w:p>
          <w:p w:rsidR="001B301E" w:rsidRDefault="001B301E" w:rsidP="00725938">
            <w:pPr>
              <w:rPr>
                <w:sz w:val="15"/>
                <w:szCs w:val="15"/>
              </w:rPr>
            </w:pPr>
          </w:p>
          <w:p w:rsidR="001B301E" w:rsidRDefault="001B301E" w:rsidP="00725938">
            <w:pPr>
              <w:rPr>
                <w:sz w:val="15"/>
                <w:szCs w:val="15"/>
              </w:rPr>
            </w:pPr>
          </w:p>
          <w:p w:rsidR="001B301E" w:rsidRDefault="001B301E" w:rsidP="00725938">
            <w:pPr>
              <w:rPr>
                <w:sz w:val="15"/>
                <w:szCs w:val="15"/>
              </w:rPr>
            </w:pPr>
          </w:p>
          <w:p w:rsidR="001B301E" w:rsidRDefault="001B301E" w:rsidP="00725938">
            <w:pPr>
              <w:rPr>
                <w:sz w:val="15"/>
                <w:szCs w:val="15"/>
              </w:rPr>
            </w:pPr>
          </w:p>
          <w:p w:rsidR="00EE6486" w:rsidRDefault="00EE6486" w:rsidP="00725938">
            <w:pPr>
              <w:rPr>
                <w:sz w:val="15"/>
                <w:szCs w:val="15"/>
              </w:rPr>
            </w:pPr>
            <w:r>
              <w:rPr>
                <w:sz w:val="15"/>
                <w:szCs w:val="15"/>
              </w:rPr>
              <w:t>6000</w:t>
            </w:r>
          </w:p>
          <w:p w:rsidR="00EE6486" w:rsidRDefault="00EE6486" w:rsidP="00725938">
            <w:pPr>
              <w:rPr>
                <w:sz w:val="15"/>
                <w:szCs w:val="15"/>
              </w:rPr>
            </w:pPr>
          </w:p>
          <w:p w:rsidR="00EE6486" w:rsidRDefault="00EE6486" w:rsidP="00725938">
            <w:pPr>
              <w:rPr>
                <w:sz w:val="15"/>
                <w:szCs w:val="15"/>
              </w:rPr>
            </w:pPr>
          </w:p>
          <w:p w:rsidR="00EE6486" w:rsidRDefault="00EE6486" w:rsidP="00725938">
            <w:pPr>
              <w:rPr>
                <w:sz w:val="15"/>
                <w:szCs w:val="15"/>
              </w:rPr>
            </w:pPr>
          </w:p>
          <w:p w:rsidR="00EE6486" w:rsidRDefault="00EE6486" w:rsidP="00725938">
            <w:pPr>
              <w:rPr>
                <w:sz w:val="15"/>
                <w:szCs w:val="15"/>
              </w:rPr>
            </w:pPr>
          </w:p>
          <w:p w:rsidR="00EE6486" w:rsidRDefault="00EE6486" w:rsidP="00725938">
            <w:pPr>
              <w:rPr>
                <w:sz w:val="15"/>
                <w:szCs w:val="15"/>
              </w:rPr>
            </w:pPr>
          </w:p>
          <w:p w:rsidR="00EE6486" w:rsidRDefault="00EE6486" w:rsidP="00725938">
            <w:pPr>
              <w:rPr>
                <w:sz w:val="15"/>
                <w:szCs w:val="15"/>
              </w:rPr>
            </w:pPr>
          </w:p>
          <w:p w:rsidR="00EE6486" w:rsidRDefault="00EE6486" w:rsidP="00725938">
            <w:pPr>
              <w:rPr>
                <w:sz w:val="15"/>
                <w:szCs w:val="15"/>
              </w:rPr>
            </w:pPr>
          </w:p>
          <w:p w:rsidR="00EE6486" w:rsidRDefault="00EE6486" w:rsidP="00725938">
            <w:pPr>
              <w:rPr>
                <w:sz w:val="15"/>
                <w:szCs w:val="15"/>
              </w:rPr>
            </w:pPr>
          </w:p>
          <w:p w:rsidR="00EE6486" w:rsidRDefault="00EE6486" w:rsidP="00725938">
            <w:pPr>
              <w:rPr>
                <w:sz w:val="15"/>
                <w:szCs w:val="15"/>
              </w:rPr>
            </w:pPr>
          </w:p>
          <w:p w:rsidR="00EE6486" w:rsidRDefault="00EE6486" w:rsidP="00725938">
            <w:pPr>
              <w:rPr>
                <w:sz w:val="15"/>
                <w:szCs w:val="15"/>
              </w:rPr>
            </w:pPr>
          </w:p>
          <w:p w:rsidR="00EE6486" w:rsidRPr="00862E26" w:rsidRDefault="00EE6486" w:rsidP="00725938">
            <w:pPr>
              <w:rPr>
                <w:sz w:val="15"/>
                <w:szCs w:val="15"/>
              </w:rPr>
            </w:pPr>
            <w:r>
              <w:rPr>
                <w:sz w:val="15"/>
                <w:szCs w:val="15"/>
              </w:rPr>
              <w:t>8000</w:t>
            </w:r>
          </w:p>
        </w:tc>
      </w:tr>
      <w:tr w:rsidR="00BE0748" w:rsidRPr="00862E26" w:rsidTr="00725938">
        <w:tc>
          <w:tcPr>
            <w:tcW w:w="510" w:type="dxa"/>
          </w:tcPr>
          <w:p w:rsidR="005F07DD" w:rsidRPr="00862E26" w:rsidRDefault="005F07DD" w:rsidP="00725938">
            <w:pPr>
              <w:rPr>
                <w:sz w:val="15"/>
                <w:szCs w:val="15"/>
              </w:rPr>
            </w:pPr>
            <w:r w:rsidRPr="00862E26">
              <w:rPr>
                <w:sz w:val="15"/>
                <w:szCs w:val="15"/>
              </w:rPr>
              <w:lastRenderedPageBreak/>
              <w:t>4</w:t>
            </w:r>
          </w:p>
        </w:tc>
        <w:tc>
          <w:tcPr>
            <w:tcW w:w="1967" w:type="dxa"/>
          </w:tcPr>
          <w:p w:rsidR="005F07DD" w:rsidRPr="00862E26" w:rsidRDefault="005F07DD" w:rsidP="00725938">
            <w:pPr>
              <w:rPr>
                <w:rFonts w:ascii="Garamond" w:hAnsi="Garamond" w:cs="Arial"/>
                <w:b/>
                <w:bCs/>
                <w:color w:val="000000"/>
                <w:sz w:val="15"/>
                <w:szCs w:val="15"/>
              </w:rPr>
            </w:pPr>
            <w:r w:rsidRPr="00862E26">
              <w:rPr>
                <w:rFonts w:ascii="Garamond" w:hAnsi="Garamond" w:cs="Arial"/>
                <w:b/>
                <w:bCs/>
                <w:color w:val="000000"/>
                <w:sz w:val="15"/>
                <w:szCs w:val="15"/>
              </w:rPr>
              <w:t xml:space="preserve">Doskonalenie grup zawodowych zaangażowanych w problematykę narkomanii poprzez organizacje szkoleń, wymianę doświadczeń, zwiększenie ilości kompetentnych realizatorów programów profilaktycznych. </w:t>
            </w:r>
            <w:r w:rsidRPr="00862E26">
              <w:rPr>
                <w:rFonts w:ascii="Garamond" w:hAnsi="Garamond" w:cs="Arial"/>
                <w:color w:val="000000"/>
                <w:sz w:val="15"/>
                <w:szCs w:val="15"/>
              </w:rPr>
              <w:br/>
            </w:r>
          </w:p>
        </w:tc>
        <w:tc>
          <w:tcPr>
            <w:tcW w:w="2023" w:type="dxa"/>
          </w:tcPr>
          <w:p w:rsidR="00A73375" w:rsidRPr="00BE0748" w:rsidRDefault="000A0D62" w:rsidP="00A73375">
            <w:pPr>
              <w:rPr>
                <w:sz w:val="16"/>
                <w:szCs w:val="16"/>
              </w:rPr>
            </w:pPr>
            <w:r>
              <w:rPr>
                <w:sz w:val="16"/>
                <w:szCs w:val="16"/>
              </w:rPr>
              <w:t xml:space="preserve">a/ </w:t>
            </w:r>
            <w:r w:rsidR="00A73375" w:rsidRPr="00BE0748">
              <w:rPr>
                <w:sz w:val="16"/>
                <w:szCs w:val="16"/>
              </w:rPr>
              <w:t>szkolenia podnoszące kompetencje osób realizujących zadania obejmujące problematykę narkomanii w szczególności dla: nauczycieli, pracowników MOPS, funkcjonariuszy Policji.</w:t>
            </w:r>
          </w:p>
          <w:p w:rsidR="005F07DD" w:rsidRPr="00862E26" w:rsidRDefault="005F07DD" w:rsidP="00BE0748">
            <w:pPr>
              <w:rPr>
                <w:rFonts w:ascii="Garamond" w:hAnsi="Garamond" w:cs="Arial"/>
                <w:color w:val="000000"/>
                <w:sz w:val="15"/>
                <w:szCs w:val="15"/>
              </w:rPr>
            </w:pPr>
          </w:p>
        </w:tc>
        <w:tc>
          <w:tcPr>
            <w:tcW w:w="1742" w:type="dxa"/>
          </w:tcPr>
          <w:p w:rsidR="005F07DD" w:rsidRPr="00862E26" w:rsidRDefault="00B1588B" w:rsidP="00725938">
            <w:pPr>
              <w:rPr>
                <w:rFonts w:ascii="Garamond" w:hAnsi="Garamond" w:cs="Arial"/>
                <w:color w:val="000000"/>
                <w:sz w:val="15"/>
                <w:szCs w:val="15"/>
              </w:rPr>
            </w:pPr>
            <w:r>
              <w:rPr>
                <w:rFonts w:ascii="Garamond" w:hAnsi="Garamond" w:cs="Arial"/>
                <w:color w:val="000000"/>
                <w:sz w:val="15"/>
                <w:szCs w:val="15"/>
              </w:rPr>
              <w:t>MOPS</w:t>
            </w:r>
          </w:p>
        </w:tc>
        <w:tc>
          <w:tcPr>
            <w:tcW w:w="1701" w:type="dxa"/>
          </w:tcPr>
          <w:p w:rsidR="005F07DD" w:rsidRPr="00862E26" w:rsidRDefault="00EE6486" w:rsidP="00725938">
            <w:pPr>
              <w:rPr>
                <w:sz w:val="15"/>
                <w:szCs w:val="15"/>
              </w:rPr>
            </w:pPr>
            <w:r>
              <w:rPr>
                <w:sz w:val="15"/>
                <w:szCs w:val="15"/>
              </w:rPr>
              <w:t>2016</w:t>
            </w:r>
          </w:p>
        </w:tc>
        <w:tc>
          <w:tcPr>
            <w:tcW w:w="1345" w:type="dxa"/>
          </w:tcPr>
          <w:p w:rsidR="005F07DD" w:rsidRPr="00862E26" w:rsidRDefault="00EE6486" w:rsidP="00725938">
            <w:pPr>
              <w:rPr>
                <w:sz w:val="15"/>
                <w:szCs w:val="15"/>
              </w:rPr>
            </w:pPr>
            <w:r>
              <w:rPr>
                <w:sz w:val="15"/>
                <w:szCs w:val="15"/>
              </w:rPr>
              <w:t>2000</w:t>
            </w:r>
          </w:p>
        </w:tc>
      </w:tr>
    </w:tbl>
    <w:p w:rsidR="005F07DD" w:rsidRPr="00862E26" w:rsidRDefault="005F07DD" w:rsidP="005F07DD">
      <w:pPr>
        <w:rPr>
          <w:sz w:val="15"/>
          <w:szCs w:val="15"/>
        </w:rPr>
      </w:pPr>
    </w:p>
    <w:p w:rsidR="005F07DD" w:rsidRDefault="00B1588B">
      <w:pPr>
        <w:rPr>
          <w:rFonts w:ascii="Times New Roman" w:hAnsi="Times New Roman" w:cs="Times New Roman"/>
          <w:b/>
        </w:rPr>
      </w:pPr>
      <w:r>
        <w:rPr>
          <w:rFonts w:ascii="Times New Roman" w:hAnsi="Times New Roman" w:cs="Times New Roman"/>
          <w:b/>
        </w:rPr>
        <w:t>Wydatki w rozbicia na lata:</w:t>
      </w:r>
    </w:p>
    <w:p w:rsidR="00B1588B" w:rsidRDefault="00B1588B" w:rsidP="00B1588B">
      <w:pPr>
        <w:pStyle w:val="Akapitzlist"/>
        <w:numPr>
          <w:ilvl w:val="0"/>
          <w:numId w:val="9"/>
        </w:numPr>
        <w:rPr>
          <w:rFonts w:ascii="Times New Roman" w:hAnsi="Times New Roman" w:cs="Times New Roman"/>
          <w:b/>
        </w:rPr>
      </w:pPr>
      <w:r>
        <w:rPr>
          <w:rFonts w:ascii="Times New Roman" w:hAnsi="Times New Roman" w:cs="Times New Roman"/>
          <w:b/>
        </w:rPr>
        <w:t>2013 – 1200 PLN</w:t>
      </w:r>
    </w:p>
    <w:p w:rsidR="00B1588B" w:rsidRDefault="00B1588B" w:rsidP="00B1588B">
      <w:pPr>
        <w:pStyle w:val="Akapitzlist"/>
        <w:numPr>
          <w:ilvl w:val="0"/>
          <w:numId w:val="9"/>
        </w:numPr>
        <w:rPr>
          <w:rFonts w:ascii="Times New Roman" w:hAnsi="Times New Roman" w:cs="Times New Roman"/>
          <w:b/>
        </w:rPr>
      </w:pPr>
      <w:r>
        <w:rPr>
          <w:rFonts w:ascii="Times New Roman" w:hAnsi="Times New Roman" w:cs="Times New Roman"/>
          <w:b/>
        </w:rPr>
        <w:t>2014 – 7700 PLN</w:t>
      </w:r>
    </w:p>
    <w:p w:rsidR="00B1588B" w:rsidRDefault="00B1588B" w:rsidP="00B1588B">
      <w:pPr>
        <w:pStyle w:val="Akapitzlist"/>
        <w:numPr>
          <w:ilvl w:val="0"/>
          <w:numId w:val="9"/>
        </w:numPr>
        <w:rPr>
          <w:rFonts w:ascii="Times New Roman" w:hAnsi="Times New Roman" w:cs="Times New Roman"/>
          <w:b/>
        </w:rPr>
      </w:pPr>
      <w:r>
        <w:rPr>
          <w:rFonts w:ascii="Times New Roman" w:hAnsi="Times New Roman" w:cs="Times New Roman"/>
          <w:b/>
        </w:rPr>
        <w:t>2015 – 8600 PLN</w:t>
      </w:r>
    </w:p>
    <w:p w:rsidR="00B1588B" w:rsidRDefault="00B1588B" w:rsidP="00B1588B">
      <w:pPr>
        <w:pStyle w:val="Akapitzlist"/>
        <w:numPr>
          <w:ilvl w:val="0"/>
          <w:numId w:val="9"/>
        </w:numPr>
        <w:rPr>
          <w:rFonts w:ascii="Times New Roman" w:hAnsi="Times New Roman" w:cs="Times New Roman"/>
          <w:b/>
        </w:rPr>
      </w:pPr>
      <w:r>
        <w:rPr>
          <w:rFonts w:ascii="Times New Roman" w:hAnsi="Times New Roman" w:cs="Times New Roman"/>
          <w:b/>
        </w:rPr>
        <w:t>2016 – 9700 PLN</w:t>
      </w:r>
    </w:p>
    <w:p w:rsidR="00B1588B" w:rsidRDefault="00B1588B" w:rsidP="00B1588B">
      <w:pPr>
        <w:pStyle w:val="Akapitzlist"/>
        <w:numPr>
          <w:ilvl w:val="0"/>
          <w:numId w:val="9"/>
        </w:numPr>
        <w:rPr>
          <w:rFonts w:ascii="Times New Roman" w:hAnsi="Times New Roman" w:cs="Times New Roman"/>
          <w:b/>
        </w:rPr>
      </w:pPr>
      <w:r>
        <w:rPr>
          <w:rFonts w:ascii="Times New Roman" w:hAnsi="Times New Roman" w:cs="Times New Roman"/>
          <w:b/>
        </w:rPr>
        <w:t>2017 – 4600 PLN</w:t>
      </w:r>
    </w:p>
    <w:p w:rsidR="00B1588B" w:rsidRDefault="00B1588B" w:rsidP="00B1588B">
      <w:pPr>
        <w:pStyle w:val="Akapitzlist"/>
        <w:numPr>
          <w:ilvl w:val="0"/>
          <w:numId w:val="9"/>
        </w:numPr>
        <w:pBdr>
          <w:bottom w:val="single" w:sz="6" w:space="2" w:color="auto"/>
        </w:pBdr>
        <w:rPr>
          <w:rFonts w:ascii="Times New Roman" w:hAnsi="Times New Roman" w:cs="Times New Roman"/>
          <w:b/>
        </w:rPr>
      </w:pPr>
      <w:r>
        <w:rPr>
          <w:rFonts w:ascii="Times New Roman" w:hAnsi="Times New Roman" w:cs="Times New Roman"/>
          <w:b/>
        </w:rPr>
        <w:t>2018 – 3700 PLN</w:t>
      </w:r>
    </w:p>
    <w:p w:rsidR="008332DE" w:rsidRDefault="00B1588B" w:rsidP="00BF5468">
      <w:pPr>
        <w:pStyle w:val="Akapitzlist"/>
        <w:rPr>
          <w:rFonts w:ascii="Times New Roman" w:hAnsi="Times New Roman" w:cs="Times New Roman"/>
          <w:b/>
        </w:rPr>
      </w:pPr>
      <w:r>
        <w:rPr>
          <w:rFonts w:ascii="Times New Roman" w:hAnsi="Times New Roman" w:cs="Times New Roman"/>
          <w:b/>
        </w:rPr>
        <w:t>Ogółem: 35 500 PLN</w:t>
      </w:r>
    </w:p>
    <w:p w:rsidR="00BF5468" w:rsidRDefault="00BF5468" w:rsidP="00BF5468">
      <w:pPr>
        <w:pStyle w:val="Akapitzlist"/>
        <w:rPr>
          <w:rFonts w:ascii="Times New Roman" w:hAnsi="Times New Roman" w:cs="Times New Roman"/>
          <w:b/>
        </w:rPr>
      </w:pPr>
    </w:p>
    <w:p w:rsidR="008332DE" w:rsidRDefault="008332DE" w:rsidP="008332DE">
      <w:pPr>
        <w:rPr>
          <w:rFonts w:ascii="Times New Roman" w:hAnsi="Times New Roman" w:cs="Times New Roman"/>
          <w:b/>
        </w:rPr>
      </w:pPr>
      <w:r>
        <w:rPr>
          <w:rFonts w:ascii="Times New Roman" w:hAnsi="Times New Roman" w:cs="Times New Roman"/>
          <w:b/>
        </w:rPr>
        <w:t>Opracował zespół w składzie:</w:t>
      </w:r>
    </w:p>
    <w:p w:rsidR="008332DE" w:rsidRDefault="008332DE" w:rsidP="008332DE">
      <w:pPr>
        <w:pStyle w:val="NormalnyWeb"/>
        <w:spacing w:before="120" w:beforeAutospacing="0" w:after="0" w:afterAutospacing="0"/>
        <w:ind w:firstLine="340"/>
        <w:jc w:val="both"/>
      </w:pPr>
      <w:r>
        <w:rPr>
          <w:sz w:val="22"/>
          <w:szCs w:val="22"/>
        </w:rPr>
        <w:t>1. </w:t>
      </w:r>
      <w:bookmarkStart w:id="0" w:name="bookmark_4"/>
      <w:bookmarkEnd w:id="0"/>
      <w:r>
        <w:rPr>
          <w:sz w:val="22"/>
          <w:szCs w:val="22"/>
        </w:rPr>
        <w:t>Maria Paradowska </w:t>
      </w:r>
      <w:r>
        <w:t xml:space="preserve"> </w:t>
      </w:r>
    </w:p>
    <w:p w:rsidR="008332DE" w:rsidRDefault="008332DE" w:rsidP="008332DE">
      <w:pPr>
        <w:pStyle w:val="NormalnyWeb"/>
        <w:spacing w:before="120" w:beforeAutospacing="0" w:after="0" w:afterAutospacing="0"/>
        <w:ind w:firstLine="340"/>
        <w:jc w:val="both"/>
      </w:pPr>
      <w:r>
        <w:rPr>
          <w:sz w:val="22"/>
          <w:szCs w:val="22"/>
        </w:rPr>
        <w:t>2. </w:t>
      </w:r>
      <w:bookmarkStart w:id="1" w:name="bookmark_5"/>
      <w:bookmarkEnd w:id="1"/>
      <w:r>
        <w:rPr>
          <w:sz w:val="22"/>
          <w:szCs w:val="22"/>
        </w:rPr>
        <w:t xml:space="preserve">Ewa Wrześniak </w:t>
      </w:r>
    </w:p>
    <w:p w:rsidR="008332DE" w:rsidRDefault="008332DE" w:rsidP="008332DE">
      <w:pPr>
        <w:pStyle w:val="NormalnyWeb"/>
        <w:spacing w:before="120" w:beforeAutospacing="0" w:after="0" w:afterAutospacing="0"/>
        <w:ind w:firstLine="340"/>
        <w:jc w:val="both"/>
      </w:pPr>
      <w:r>
        <w:rPr>
          <w:sz w:val="22"/>
          <w:szCs w:val="22"/>
        </w:rPr>
        <w:t>3. </w:t>
      </w:r>
      <w:bookmarkStart w:id="2" w:name="bookmark_6"/>
      <w:bookmarkEnd w:id="2"/>
      <w:r w:rsidR="00BF5468">
        <w:rPr>
          <w:sz w:val="22"/>
          <w:szCs w:val="22"/>
        </w:rPr>
        <w:t>Mał</w:t>
      </w:r>
      <w:r>
        <w:rPr>
          <w:sz w:val="22"/>
          <w:szCs w:val="22"/>
        </w:rPr>
        <w:t>g</w:t>
      </w:r>
      <w:r w:rsidR="00BF5468">
        <w:rPr>
          <w:sz w:val="22"/>
          <w:szCs w:val="22"/>
        </w:rPr>
        <w:t>o</w:t>
      </w:r>
      <w:r>
        <w:rPr>
          <w:sz w:val="22"/>
          <w:szCs w:val="22"/>
        </w:rPr>
        <w:t>rzata Baran </w:t>
      </w:r>
      <w:r>
        <w:t xml:space="preserve"> </w:t>
      </w:r>
    </w:p>
    <w:p w:rsidR="008332DE" w:rsidRDefault="008332DE" w:rsidP="008332DE">
      <w:pPr>
        <w:pStyle w:val="NormalnyWeb"/>
        <w:spacing w:before="120" w:beforeAutospacing="0" w:after="0" w:afterAutospacing="0"/>
        <w:ind w:firstLine="340"/>
        <w:jc w:val="both"/>
      </w:pPr>
      <w:r>
        <w:rPr>
          <w:sz w:val="22"/>
          <w:szCs w:val="22"/>
        </w:rPr>
        <w:t>4. </w:t>
      </w:r>
      <w:bookmarkStart w:id="3" w:name="bookmark_7"/>
      <w:bookmarkEnd w:id="3"/>
      <w:r>
        <w:rPr>
          <w:sz w:val="22"/>
          <w:szCs w:val="22"/>
        </w:rPr>
        <w:t>Iwona Lemańska </w:t>
      </w:r>
      <w:r>
        <w:t xml:space="preserve"> </w:t>
      </w:r>
    </w:p>
    <w:p w:rsidR="008332DE" w:rsidRDefault="008332DE" w:rsidP="008332DE">
      <w:pPr>
        <w:pStyle w:val="NormalnyWeb"/>
        <w:spacing w:before="120" w:beforeAutospacing="0" w:after="0" w:afterAutospacing="0"/>
        <w:ind w:firstLine="340"/>
        <w:jc w:val="both"/>
      </w:pPr>
      <w:r>
        <w:rPr>
          <w:sz w:val="22"/>
          <w:szCs w:val="22"/>
        </w:rPr>
        <w:t>5. </w:t>
      </w:r>
      <w:bookmarkStart w:id="4" w:name="bookmark_8"/>
      <w:bookmarkEnd w:id="4"/>
      <w:r>
        <w:rPr>
          <w:sz w:val="22"/>
          <w:szCs w:val="22"/>
        </w:rPr>
        <w:t>Bogdan Pietrzyk </w:t>
      </w:r>
      <w:r>
        <w:t xml:space="preserve"> </w:t>
      </w:r>
    </w:p>
    <w:p w:rsidR="008332DE" w:rsidRDefault="008332DE" w:rsidP="008332DE">
      <w:pPr>
        <w:pStyle w:val="NormalnyWeb"/>
        <w:spacing w:before="120" w:beforeAutospacing="0" w:after="0" w:afterAutospacing="0"/>
        <w:ind w:firstLine="340"/>
        <w:jc w:val="both"/>
      </w:pPr>
      <w:r>
        <w:rPr>
          <w:sz w:val="22"/>
          <w:szCs w:val="22"/>
        </w:rPr>
        <w:t>6. </w:t>
      </w:r>
      <w:bookmarkStart w:id="5" w:name="bookmark_9"/>
      <w:bookmarkEnd w:id="5"/>
      <w:r>
        <w:rPr>
          <w:sz w:val="22"/>
          <w:szCs w:val="22"/>
        </w:rPr>
        <w:t>Michał Ziarnik </w:t>
      </w:r>
    </w:p>
    <w:p w:rsidR="008332DE" w:rsidRPr="008332DE" w:rsidRDefault="008332DE" w:rsidP="008332DE">
      <w:pPr>
        <w:rPr>
          <w:rFonts w:ascii="Times New Roman" w:hAnsi="Times New Roman" w:cs="Times New Roman"/>
          <w:b/>
        </w:rPr>
      </w:pPr>
    </w:p>
    <w:sectPr w:rsidR="008332DE" w:rsidRPr="008332DE" w:rsidSect="00525E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D31EA"/>
    <w:multiLevelType w:val="hybridMultilevel"/>
    <w:tmpl w:val="4FBE99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D7161F"/>
    <w:multiLevelType w:val="hybridMultilevel"/>
    <w:tmpl w:val="9D7AFB0E"/>
    <w:lvl w:ilvl="0" w:tplc="437AF3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6448BD"/>
    <w:multiLevelType w:val="hybridMultilevel"/>
    <w:tmpl w:val="E28C9B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2B6CF3"/>
    <w:multiLevelType w:val="hybridMultilevel"/>
    <w:tmpl w:val="46DCC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4933148"/>
    <w:multiLevelType w:val="hybridMultilevel"/>
    <w:tmpl w:val="D520B41A"/>
    <w:lvl w:ilvl="0" w:tplc="7B6A18BA">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nsid w:val="3F613BA8"/>
    <w:multiLevelType w:val="hybridMultilevel"/>
    <w:tmpl w:val="4A029D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B5E1CD6"/>
    <w:multiLevelType w:val="hybridMultilevel"/>
    <w:tmpl w:val="8552009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4F1D6255"/>
    <w:multiLevelType w:val="hybridMultilevel"/>
    <w:tmpl w:val="9FBA1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22840EE"/>
    <w:multiLevelType w:val="hybridMultilevel"/>
    <w:tmpl w:val="401A820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
  </w:num>
  <w:num w:numId="2">
    <w:abstractNumId w:val="2"/>
  </w:num>
  <w:num w:numId="3">
    <w:abstractNumId w:val="5"/>
  </w:num>
  <w:num w:numId="4">
    <w:abstractNumId w:val="6"/>
  </w:num>
  <w:num w:numId="5">
    <w:abstractNumId w:val="4"/>
  </w:num>
  <w:num w:numId="6">
    <w:abstractNumId w:val="8"/>
  </w:num>
  <w:num w:numId="7">
    <w:abstractNumId w:val="7"/>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5561C3"/>
    <w:rsid w:val="00011E12"/>
    <w:rsid w:val="000358F6"/>
    <w:rsid w:val="00053D05"/>
    <w:rsid w:val="0006027D"/>
    <w:rsid w:val="00063C0D"/>
    <w:rsid w:val="00064B7D"/>
    <w:rsid w:val="00064D86"/>
    <w:rsid w:val="00065BB8"/>
    <w:rsid w:val="00066C26"/>
    <w:rsid w:val="00070010"/>
    <w:rsid w:val="00081DD9"/>
    <w:rsid w:val="000868CE"/>
    <w:rsid w:val="00091DC0"/>
    <w:rsid w:val="00092F0E"/>
    <w:rsid w:val="000A0D62"/>
    <w:rsid w:val="000A31C8"/>
    <w:rsid w:val="000A4A16"/>
    <w:rsid w:val="000B3784"/>
    <w:rsid w:val="000B3B21"/>
    <w:rsid w:val="000B5846"/>
    <w:rsid w:val="000C4E8A"/>
    <w:rsid w:val="000E46EC"/>
    <w:rsid w:val="000F3CF2"/>
    <w:rsid w:val="000F7783"/>
    <w:rsid w:val="001000C9"/>
    <w:rsid w:val="00111D5C"/>
    <w:rsid w:val="00112434"/>
    <w:rsid w:val="00121D1A"/>
    <w:rsid w:val="001266CA"/>
    <w:rsid w:val="0013178E"/>
    <w:rsid w:val="00136BE3"/>
    <w:rsid w:val="00143A44"/>
    <w:rsid w:val="00185B07"/>
    <w:rsid w:val="00192457"/>
    <w:rsid w:val="00192E8E"/>
    <w:rsid w:val="00194303"/>
    <w:rsid w:val="00195E65"/>
    <w:rsid w:val="001A2599"/>
    <w:rsid w:val="001A413C"/>
    <w:rsid w:val="001B301E"/>
    <w:rsid w:val="001B3CE5"/>
    <w:rsid w:val="001E5B2B"/>
    <w:rsid w:val="001F2D50"/>
    <w:rsid w:val="001F3FF9"/>
    <w:rsid w:val="00210123"/>
    <w:rsid w:val="002111A5"/>
    <w:rsid w:val="0021388D"/>
    <w:rsid w:val="00225484"/>
    <w:rsid w:val="002300C3"/>
    <w:rsid w:val="002418AA"/>
    <w:rsid w:val="002513A6"/>
    <w:rsid w:val="00254846"/>
    <w:rsid w:val="00257D4F"/>
    <w:rsid w:val="00257F8E"/>
    <w:rsid w:val="00264580"/>
    <w:rsid w:val="00271F12"/>
    <w:rsid w:val="00275276"/>
    <w:rsid w:val="0028060D"/>
    <w:rsid w:val="002956F7"/>
    <w:rsid w:val="002965FA"/>
    <w:rsid w:val="0029781E"/>
    <w:rsid w:val="002A0544"/>
    <w:rsid w:val="002A0B18"/>
    <w:rsid w:val="002A4FA4"/>
    <w:rsid w:val="002A69A8"/>
    <w:rsid w:val="002B1181"/>
    <w:rsid w:val="002B14FB"/>
    <w:rsid w:val="002B23E7"/>
    <w:rsid w:val="002B2B43"/>
    <w:rsid w:val="002B2F13"/>
    <w:rsid w:val="002B31B8"/>
    <w:rsid w:val="002B624B"/>
    <w:rsid w:val="002D1019"/>
    <w:rsid w:val="002D27F7"/>
    <w:rsid w:val="002D61E8"/>
    <w:rsid w:val="002D72D2"/>
    <w:rsid w:val="002F3DA3"/>
    <w:rsid w:val="00301EE2"/>
    <w:rsid w:val="003059F5"/>
    <w:rsid w:val="00323425"/>
    <w:rsid w:val="00324723"/>
    <w:rsid w:val="00332AD6"/>
    <w:rsid w:val="00341BA9"/>
    <w:rsid w:val="003443F9"/>
    <w:rsid w:val="003479C9"/>
    <w:rsid w:val="003554B4"/>
    <w:rsid w:val="003622D1"/>
    <w:rsid w:val="00366AAA"/>
    <w:rsid w:val="003763E8"/>
    <w:rsid w:val="00380BFC"/>
    <w:rsid w:val="00386CBC"/>
    <w:rsid w:val="00386E6C"/>
    <w:rsid w:val="003904DA"/>
    <w:rsid w:val="003956A4"/>
    <w:rsid w:val="003A5759"/>
    <w:rsid w:val="003A6379"/>
    <w:rsid w:val="003A7600"/>
    <w:rsid w:val="003B2ABA"/>
    <w:rsid w:val="003C5AF2"/>
    <w:rsid w:val="003D3B43"/>
    <w:rsid w:val="003D6ED6"/>
    <w:rsid w:val="003E0228"/>
    <w:rsid w:val="003F0BAB"/>
    <w:rsid w:val="003F3F3A"/>
    <w:rsid w:val="004016BC"/>
    <w:rsid w:val="00402BC7"/>
    <w:rsid w:val="004035A6"/>
    <w:rsid w:val="004162F8"/>
    <w:rsid w:val="004345D3"/>
    <w:rsid w:val="004368D7"/>
    <w:rsid w:val="004422F0"/>
    <w:rsid w:val="00450AE9"/>
    <w:rsid w:val="004539A7"/>
    <w:rsid w:val="00460E96"/>
    <w:rsid w:val="0046366E"/>
    <w:rsid w:val="00470DE2"/>
    <w:rsid w:val="00477A9A"/>
    <w:rsid w:val="00490DCA"/>
    <w:rsid w:val="00491824"/>
    <w:rsid w:val="00494F17"/>
    <w:rsid w:val="004961AF"/>
    <w:rsid w:val="004B48A8"/>
    <w:rsid w:val="004B65AD"/>
    <w:rsid w:val="004B6DE5"/>
    <w:rsid w:val="004C0453"/>
    <w:rsid w:val="004D234B"/>
    <w:rsid w:val="004E3540"/>
    <w:rsid w:val="004E4EB0"/>
    <w:rsid w:val="004E691C"/>
    <w:rsid w:val="004F2FCF"/>
    <w:rsid w:val="005005A4"/>
    <w:rsid w:val="005027CE"/>
    <w:rsid w:val="00503333"/>
    <w:rsid w:val="00507135"/>
    <w:rsid w:val="0052483F"/>
    <w:rsid w:val="00525EF9"/>
    <w:rsid w:val="005416E4"/>
    <w:rsid w:val="0055210B"/>
    <w:rsid w:val="00555989"/>
    <w:rsid w:val="005561C3"/>
    <w:rsid w:val="00557304"/>
    <w:rsid w:val="00564505"/>
    <w:rsid w:val="00575B9B"/>
    <w:rsid w:val="005809E5"/>
    <w:rsid w:val="00590F25"/>
    <w:rsid w:val="00592AB0"/>
    <w:rsid w:val="0059404A"/>
    <w:rsid w:val="005A4843"/>
    <w:rsid w:val="005A6DC1"/>
    <w:rsid w:val="005B38F3"/>
    <w:rsid w:val="005C5897"/>
    <w:rsid w:val="005D36C0"/>
    <w:rsid w:val="005D378C"/>
    <w:rsid w:val="005E1132"/>
    <w:rsid w:val="005E2BCC"/>
    <w:rsid w:val="005F07DD"/>
    <w:rsid w:val="005F47A7"/>
    <w:rsid w:val="005F4D91"/>
    <w:rsid w:val="005F5251"/>
    <w:rsid w:val="00604349"/>
    <w:rsid w:val="00605B56"/>
    <w:rsid w:val="00607018"/>
    <w:rsid w:val="006128B1"/>
    <w:rsid w:val="00617812"/>
    <w:rsid w:val="00620378"/>
    <w:rsid w:val="0062357B"/>
    <w:rsid w:val="00623846"/>
    <w:rsid w:val="00625EDB"/>
    <w:rsid w:val="00654F99"/>
    <w:rsid w:val="00661712"/>
    <w:rsid w:val="006633CF"/>
    <w:rsid w:val="00664A92"/>
    <w:rsid w:val="006666E0"/>
    <w:rsid w:val="006729B5"/>
    <w:rsid w:val="00687F16"/>
    <w:rsid w:val="00696279"/>
    <w:rsid w:val="006967BC"/>
    <w:rsid w:val="006A2A0F"/>
    <w:rsid w:val="006A3061"/>
    <w:rsid w:val="006C5B66"/>
    <w:rsid w:val="006C625A"/>
    <w:rsid w:val="006D2CFD"/>
    <w:rsid w:val="006D487E"/>
    <w:rsid w:val="006D726E"/>
    <w:rsid w:val="006F4C47"/>
    <w:rsid w:val="006F529A"/>
    <w:rsid w:val="00701E5F"/>
    <w:rsid w:val="00710999"/>
    <w:rsid w:val="007116A2"/>
    <w:rsid w:val="00720377"/>
    <w:rsid w:val="00720C5E"/>
    <w:rsid w:val="007243DF"/>
    <w:rsid w:val="00726DC7"/>
    <w:rsid w:val="007358F6"/>
    <w:rsid w:val="00735C89"/>
    <w:rsid w:val="007437E0"/>
    <w:rsid w:val="00750717"/>
    <w:rsid w:val="00756B00"/>
    <w:rsid w:val="00756DDA"/>
    <w:rsid w:val="00763DC9"/>
    <w:rsid w:val="00775C6F"/>
    <w:rsid w:val="00780471"/>
    <w:rsid w:val="007854F5"/>
    <w:rsid w:val="007854F6"/>
    <w:rsid w:val="007858E4"/>
    <w:rsid w:val="007863A2"/>
    <w:rsid w:val="00794504"/>
    <w:rsid w:val="007A0EE8"/>
    <w:rsid w:val="007A6551"/>
    <w:rsid w:val="007C767A"/>
    <w:rsid w:val="007D121D"/>
    <w:rsid w:val="007D5588"/>
    <w:rsid w:val="007D5CD3"/>
    <w:rsid w:val="007E00AC"/>
    <w:rsid w:val="007E1BFC"/>
    <w:rsid w:val="007E368D"/>
    <w:rsid w:val="007F40AB"/>
    <w:rsid w:val="00803A60"/>
    <w:rsid w:val="008046A9"/>
    <w:rsid w:val="00813652"/>
    <w:rsid w:val="00815955"/>
    <w:rsid w:val="00815C14"/>
    <w:rsid w:val="008219B0"/>
    <w:rsid w:val="00826EDC"/>
    <w:rsid w:val="008332DE"/>
    <w:rsid w:val="00834070"/>
    <w:rsid w:val="0083444B"/>
    <w:rsid w:val="0083649B"/>
    <w:rsid w:val="00836F46"/>
    <w:rsid w:val="00852EE3"/>
    <w:rsid w:val="00872053"/>
    <w:rsid w:val="00875076"/>
    <w:rsid w:val="008837B4"/>
    <w:rsid w:val="00891E92"/>
    <w:rsid w:val="008952D0"/>
    <w:rsid w:val="00897944"/>
    <w:rsid w:val="00897F9F"/>
    <w:rsid w:val="008A1BD8"/>
    <w:rsid w:val="008A46C2"/>
    <w:rsid w:val="008A7785"/>
    <w:rsid w:val="008B25C3"/>
    <w:rsid w:val="008B5095"/>
    <w:rsid w:val="008B66D4"/>
    <w:rsid w:val="008B6CF9"/>
    <w:rsid w:val="008E2A20"/>
    <w:rsid w:val="008E3ADB"/>
    <w:rsid w:val="008F1CD2"/>
    <w:rsid w:val="008F3EF2"/>
    <w:rsid w:val="00903C7D"/>
    <w:rsid w:val="00904187"/>
    <w:rsid w:val="00911D6B"/>
    <w:rsid w:val="00913A13"/>
    <w:rsid w:val="0091740A"/>
    <w:rsid w:val="00927181"/>
    <w:rsid w:val="00937DD6"/>
    <w:rsid w:val="00944E6F"/>
    <w:rsid w:val="009550CC"/>
    <w:rsid w:val="009557AF"/>
    <w:rsid w:val="009743DF"/>
    <w:rsid w:val="00994182"/>
    <w:rsid w:val="009A4A57"/>
    <w:rsid w:val="009B2EF5"/>
    <w:rsid w:val="009C0ED5"/>
    <w:rsid w:val="009E14D5"/>
    <w:rsid w:val="009E4043"/>
    <w:rsid w:val="009F411D"/>
    <w:rsid w:val="009F41D7"/>
    <w:rsid w:val="009F4BAC"/>
    <w:rsid w:val="00A01166"/>
    <w:rsid w:val="00A11F2E"/>
    <w:rsid w:val="00A13741"/>
    <w:rsid w:val="00A13787"/>
    <w:rsid w:val="00A21264"/>
    <w:rsid w:val="00A2481B"/>
    <w:rsid w:val="00A5699A"/>
    <w:rsid w:val="00A56CEC"/>
    <w:rsid w:val="00A65103"/>
    <w:rsid w:val="00A73375"/>
    <w:rsid w:val="00A862D9"/>
    <w:rsid w:val="00A93DED"/>
    <w:rsid w:val="00A952EA"/>
    <w:rsid w:val="00AA6DE3"/>
    <w:rsid w:val="00AA7E55"/>
    <w:rsid w:val="00AB2C58"/>
    <w:rsid w:val="00AC0BFC"/>
    <w:rsid w:val="00AC73AE"/>
    <w:rsid w:val="00AD1534"/>
    <w:rsid w:val="00AD2613"/>
    <w:rsid w:val="00AE4882"/>
    <w:rsid w:val="00AE6557"/>
    <w:rsid w:val="00AE6DF4"/>
    <w:rsid w:val="00AF20F6"/>
    <w:rsid w:val="00AF2AFB"/>
    <w:rsid w:val="00AF371A"/>
    <w:rsid w:val="00AF3F23"/>
    <w:rsid w:val="00AF594A"/>
    <w:rsid w:val="00B023BA"/>
    <w:rsid w:val="00B11E9F"/>
    <w:rsid w:val="00B1588B"/>
    <w:rsid w:val="00B234AE"/>
    <w:rsid w:val="00B308AE"/>
    <w:rsid w:val="00B31360"/>
    <w:rsid w:val="00B31B99"/>
    <w:rsid w:val="00B419D6"/>
    <w:rsid w:val="00B4481C"/>
    <w:rsid w:val="00B44B43"/>
    <w:rsid w:val="00B576E8"/>
    <w:rsid w:val="00B6142D"/>
    <w:rsid w:val="00B62AF9"/>
    <w:rsid w:val="00B645C1"/>
    <w:rsid w:val="00B6708C"/>
    <w:rsid w:val="00B712C8"/>
    <w:rsid w:val="00B72821"/>
    <w:rsid w:val="00B75E0D"/>
    <w:rsid w:val="00B7795A"/>
    <w:rsid w:val="00B85153"/>
    <w:rsid w:val="00B86503"/>
    <w:rsid w:val="00BA0B66"/>
    <w:rsid w:val="00BA5FA1"/>
    <w:rsid w:val="00BB1920"/>
    <w:rsid w:val="00BC24DC"/>
    <w:rsid w:val="00BC2FA7"/>
    <w:rsid w:val="00BC695E"/>
    <w:rsid w:val="00BD1D2D"/>
    <w:rsid w:val="00BE0748"/>
    <w:rsid w:val="00BE72B6"/>
    <w:rsid w:val="00BE73E4"/>
    <w:rsid w:val="00BE7EC1"/>
    <w:rsid w:val="00BF06CE"/>
    <w:rsid w:val="00BF1B9B"/>
    <w:rsid w:val="00BF212D"/>
    <w:rsid w:val="00BF3F98"/>
    <w:rsid w:val="00BF5468"/>
    <w:rsid w:val="00BF726B"/>
    <w:rsid w:val="00BF7A64"/>
    <w:rsid w:val="00C05C32"/>
    <w:rsid w:val="00C125F6"/>
    <w:rsid w:val="00C1665E"/>
    <w:rsid w:val="00C17F3B"/>
    <w:rsid w:val="00C26A05"/>
    <w:rsid w:val="00C30779"/>
    <w:rsid w:val="00C36477"/>
    <w:rsid w:val="00C369BA"/>
    <w:rsid w:val="00C65267"/>
    <w:rsid w:val="00C67676"/>
    <w:rsid w:val="00C75F07"/>
    <w:rsid w:val="00C806FC"/>
    <w:rsid w:val="00C9053C"/>
    <w:rsid w:val="00C940B0"/>
    <w:rsid w:val="00C94DC2"/>
    <w:rsid w:val="00C970BD"/>
    <w:rsid w:val="00CA0789"/>
    <w:rsid w:val="00CA08B9"/>
    <w:rsid w:val="00CA1052"/>
    <w:rsid w:val="00CA29B6"/>
    <w:rsid w:val="00CA30FB"/>
    <w:rsid w:val="00CA7517"/>
    <w:rsid w:val="00CB2BA4"/>
    <w:rsid w:val="00CB33D2"/>
    <w:rsid w:val="00CB3BE5"/>
    <w:rsid w:val="00CB5CB5"/>
    <w:rsid w:val="00CC0EE6"/>
    <w:rsid w:val="00CC15AE"/>
    <w:rsid w:val="00CD21D7"/>
    <w:rsid w:val="00CE2FF8"/>
    <w:rsid w:val="00CE3435"/>
    <w:rsid w:val="00CF61CC"/>
    <w:rsid w:val="00CF721D"/>
    <w:rsid w:val="00D02E5F"/>
    <w:rsid w:val="00D032E1"/>
    <w:rsid w:val="00D10168"/>
    <w:rsid w:val="00D12106"/>
    <w:rsid w:val="00D14FC1"/>
    <w:rsid w:val="00D15F4C"/>
    <w:rsid w:val="00D21C85"/>
    <w:rsid w:val="00D22033"/>
    <w:rsid w:val="00D2752E"/>
    <w:rsid w:val="00D31FEF"/>
    <w:rsid w:val="00D33C64"/>
    <w:rsid w:val="00D33DDB"/>
    <w:rsid w:val="00D42FA0"/>
    <w:rsid w:val="00D50F56"/>
    <w:rsid w:val="00D542B9"/>
    <w:rsid w:val="00D54452"/>
    <w:rsid w:val="00D55A89"/>
    <w:rsid w:val="00D60ADE"/>
    <w:rsid w:val="00D61656"/>
    <w:rsid w:val="00D6235E"/>
    <w:rsid w:val="00D64C4D"/>
    <w:rsid w:val="00D65FAD"/>
    <w:rsid w:val="00D70C48"/>
    <w:rsid w:val="00D7336D"/>
    <w:rsid w:val="00D75232"/>
    <w:rsid w:val="00D81A8A"/>
    <w:rsid w:val="00D824DD"/>
    <w:rsid w:val="00D91822"/>
    <w:rsid w:val="00DA0690"/>
    <w:rsid w:val="00DA683A"/>
    <w:rsid w:val="00DA7C6D"/>
    <w:rsid w:val="00DB02BC"/>
    <w:rsid w:val="00DC0CCC"/>
    <w:rsid w:val="00DC43AB"/>
    <w:rsid w:val="00DC4E4D"/>
    <w:rsid w:val="00DD44FF"/>
    <w:rsid w:val="00DD5E57"/>
    <w:rsid w:val="00DE1B8A"/>
    <w:rsid w:val="00DE2F38"/>
    <w:rsid w:val="00DE336C"/>
    <w:rsid w:val="00DE3EEB"/>
    <w:rsid w:val="00DE6E7D"/>
    <w:rsid w:val="00DF2A02"/>
    <w:rsid w:val="00DF5A34"/>
    <w:rsid w:val="00E037BA"/>
    <w:rsid w:val="00E05713"/>
    <w:rsid w:val="00E1288A"/>
    <w:rsid w:val="00E162D1"/>
    <w:rsid w:val="00E16636"/>
    <w:rsid w:val="00E20092"/>
    <w:rsid w:val="00E34C2F"/>
    <w:rsid w:val="00E367C5"/>
    <w:rsid w:val="00E418E9"/>
    <w:rsid w:val="00E42EAB"/>
    <w:rsid w:val="00E4613C"/>
    <w:rsid w:val="00E50DF3"/>
    <w:rsid w:val="00E50F4A"/>
    <w:rsid w:val="00E53115"/>
    <w:rsid w:val="00E549DC"/>
    <w:rsid w:val="00E5742F"/>
    <w:rsid w:val="00E6288A"/>
    <w:rsid w:val="00E64BDF"/>
    <w:rsid w:val="00E80788"/>
    <w:rsid w:val="00E81DA5"/>
    <w:rsid w:val="00E82EE3"/>
    <w:rsid w:val="00E83F4C"/>
    <w:rsid w:val="00E85252"/>
    <w:rsid w:val="00E925B6"/>
    <w:rsid w:val="00E95233"/>
    <w:rsid w:val="00EA7C3A"/>
    <w:rsid w:val="00EB1967"/>
    <w:rsid w:val="00EB24C4"/>
    <w:rsid w:val="00EB5A45"/>
    <w:rsid w:val="00EC0712"/>
    <w:rsid w:val="00EC3AD4"/>
    <w:rsid w:val="00ED11F3"/>
    <w:rsid w:val="00ED69A3"/>
    <w:rsid w:val="00EE2BD6"/>
    <w:rsid w:val="00EE5572"/>
    <w:rsid w:val="00EE6486"/>
    <w:rsid w:val="00F0387D"/>
    <w:rsid w:val="00F04018"/>
    <w:rsid w:val="00F04E5A"/>
    <w:rsid w:val="00F15ACC"/>
    <w:rsid w:val="00F20523"/>
    <w:rsid w:val="00F240EB"/>
    <w:rsid w:val="00F24AAC"/>
    <w:rsid w:val="00F4172F"/>
    <w:rsid w:val="00F437A7"/>
    <w:rsid w:val="00F46576"/>
    <w:rsid w:val="00F50399"/>
    <w:rsid w:val="00F579F1"/>
    <w:rsid w:val="00F6092A"/>
    <w:rsid w:val="00F61C2C"/>
    <w:rsid w:val="00F643B9"/>
    <w:rsid w:val="00F65393"/>
    <w:rsid w:val="00F71F5B"/>
    <w:rsid w:val="00F72AC5"/>
    <w:rsid w:val="00F743C8"/>
    <w:rsid w:val="00F772B1"/>
    <w:rsid w:val="00F81D8E"/>
    <w:rsid w:val="00F83245"/>
    <w:rsid w:val="00F8554C"/>
    <w:rsid w:val="00F877BB"/>
    <w:rsid w:val="00F92C01"/>
    <w:rsid w:val="00F9688B"/>
    <w:rsid w:val="00FA3594"/>
    <w:rsid w:val="00FB6F5E"/>
    <w:rsid w:val="00FC14D6"/>
    <w:rsid w:val="00FC2ACE"/>
    <w:rsid w:val="00FC4A94"/>
    <w:rsid w:val="00FC684A"/>
    <w:rsid w:val="00FC78F7"/>
    <w:rsid w:val="00FD5186"/>
    <w:rsid w:val="00FE217A"/>
    <w:rsid w:val="00FE50C6"/>
    <w:rsid w:val="00FE6C4A"/>
    <w:rsid w:val="00FF22C4"/>
    <w:rsid w:val="00FF3F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5EF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61C3"/>
    <w:pPr>
      <w:ind w:left="720"/>
      <w:contextualSpacing/>
    </w:pPr>
  </w:style>
  <w:style w:type="table" w:styleId="Tabela-Siatka">
    <w:name w:val="Table Grid"/>
    <w:basedOn w:val="Standardowy"/>
    <w:rsid w:val="005F07D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8332D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04656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1172</Words>
  <Characters>7034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mparadowska</dc:creator>
  <cp:lastModifiedBy>kjarosz</cp:lastModifiedBy>
  <cp:revision>14</cp:revision>
  <cp:lastPrinted>2013-03-15T11:51:00Z</cp:lastPrinted>
  <dcterms:created xsi:type="dcterms:W3CDTF">2013-03-12T07:08:00Z</dcterms:created>
  <dcterms:modified xsi:type="dcterms:W3CDTF">2013-04-23T07:43:00Z</dcterms:modified>
</cp:coreProperties>
</file>